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8B" w:rsidRPr="00576AF8" w:rsidRDefault="005C71C7" w:rsidP="00576AF8">
      <w:pPr>
        <w:spacing w:line="276" w:lineRule="auto"/>
        <w:jc w:val="center"/>
        <w:rPr>
          <w:rFonts w:ascii="Times New Roman"/>
          <w:sz w:val="28"/>
          <w:szCs w:val="28"/>
          <w:lang w:val="uk-UA"/>
        </w:rPr>
      </w:pPr>
      <w:r w:rsidRPr="00576AF8">
        <w:rPr>
          <w:rFonts w:ascii="Times New Roman"/>
          <w:noProof/>
          <w:color w:val="000000"/>
          <w:sz w:val="28"/>
          <w:szCs w:val="28"/>
          <w:lang w:val="uk-UA" w:eastAsia="ru-RU"/>
        </w:rPr>
        <w:drawing>
          <wp:inline distT="0" distB="0" distL="0" distR="0">
            <wp:extent cx="2044700" cy="22733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4" cstate="print"/>
                    <a:stretch>
                      <a:fillRect/>
                    </a:stretch>
                  </pic:blipFill>
                  <pic:spPr>
                    <a:xfrm>
                      <a:off x="0" y="0"/>
                      <a:ext cx="2044700" cy="2273300"/>
                    </a:xfrm>
                    <a:prstGeom prst="rect">
                      <a:avLst/>
                    </a:prstGeom>
                  </pic:spPr>
                </pic:pic>
              </a:graphicData>
            </a:graphic>
          </wp:inline>
        </w:drawing>
      </w:r>
    </w:p>
    <w:p w:rsidR="00922F8B" w:rsidRPr="00576AF8" w:rsidRDefault="00922F8B" w:rsidP="00576AF8">
      <w:pPr>
        <w:spacing w:line="276" w:lineRule="auto"/>
        <w:ind w:right="-716"/>
        <w:jc w:val="center"/>
        <w:rPr>
          <w:rFonts w:ascii="Times New Roman"/>
          <w:sz w:val="28"/>
          <w:szCs w:val="28"/>
          <w:lang w:val="uk-UA"/>
        </w:rPr>
      </w:pPr>
    </w:p>
    <w:p w:rsidR="00922F8B" w:rsidRPr="00576AF8" w:rsidRDefault="005C71C7" w:rsidP="00576AF8">
      <w:pPr>
        <w:spacing w:line="276" w:lineRule="auto"/>
        <w:ind w:right="43"/>
        <w:jc w:val="both"/>
        <w:rPr>
          <w:rFonts w:ascii="Times New Roman"/>
          <w:sz w:val="28"/>
          <w:szCs w:val="28"/>
          <w:lang w:val="uk-UA"/>
        </w:rPr>
      </w:pPr>
      <w:r w:rsidRPr="00576AF8">
        <w:rPr>
          <w:rFonts w:ascii="Times New Roman"/>
          <w:sz w:val="28"/>
          <w:szCs w:val="28"/>
          <w:lang w:val="uk-UA"/>
        </w:rPr>
        <w:t>Я</w:t>
      </w:r>
      <w:r w:rsidR="009D1217" w:rsidRPr="00576AF8">
        <w:rPr>
          <w:rFonts w:ascii="Times New Roman"/>
          <w:sz w:val="28"/>
          <w:szCs w:val="28"/>
          <w:lang w:val="uk-UA"/>
        </w:rPr>
        <w:t>,</w:t>
      </w:r>
      <w:r w:rsidRPr="00576AF8">
        <w:rPr>
          <w:rFonts w:ascii="Times New Roman"/>
          <w:sz w:val="28"/>
          <w:szCs w:val="28"/>
          <w:lang w:val="uk-UA"/>
        </w:rPr>
        <w:t xml:space="preserve"> Самойленко Анастасія Олександрівна, народилася 21 липня 1997 року в смт Солоницівка Дергачівського району.</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З 2004 по 2009 рр. навчалася у I Французькому колегіумі.</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З 2009 по 2011 рр. - у Харківській гімназіі </w:t>
      </w:r>
      <w:r w:rsidR="009D1217" w:rsidRPr="00576AF8">
        <w:rPr>
          <w:rFonts w:ascii="Times New Roman"/>
          <w:sz w:val="28"/>
          <w:szCs w:val="28"/>
          <w:lang w:val="uk-UA"/>
        </w:rPr>
        <w:t xml:space="preserve">№ </w:t>
      </w:r>
      <w:r w:rsidRPr="00576AF8">
        <w:rPr>
          <w:rFonts w:ascii="Times New Roman"/>
          <w:sz w:val="28"/>
          <w:szCs w:val="28"/>
          <w:lang w:val="uk-UA"/>
        </w:rPr>
        <w:t>116.</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З 2011 по 2013 рр. - у I Французькому колегіумі. </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Під час навчання я брала участь у : </w:t>
      </w:r>
    </w:p>
    <w:p w:rsidR="00922F8B" w:rsidRPr="00576AF8" w:rsidRDefault="005C71C7" w:rsidP="00576AF8">
      <w:pPr>
        <w:spacing w:line="276" w:lineRule="auto"/>
        <w:ind w:right="43"/>
        <w:jc w:val="both"/>
        <w:rPr>
          <w:rFonts w:ascii="Times New Roman"/>
          <w:sz w:val="28"/>
          <w:szCs w:val="28"/>
          <w:lang w:val="uk-UA"/>
        </w:rPr>
      </w:pPr>
      <w:r w:rsidRPr="00576AF8">
        <w:rPr>
          <w:rFonts w:ascii="Times New Roman"/>
          <w:sz w:val="28"/>
          <w:szCs w:val="28"/>
          <w:lang w:val="uk-UA"/>
        </w:rPr>
        <w:t xml:space="preserve">1. Всеукраїнському природничому інтерактивному конкурсі </w:t>
      </w:r>
      <w:r w:rsidR="009D1217" w:rsidRPr="00576AF8">
        <w:rPr>
          <w:rFonts w:ascii="Times New Roman"/>
          <w:sz w:val="28"/>
          <w:szCs w:val="28"/>
          <w:lang w:val="uk-UA"/>
        </w:rPr>
        <w:t>«</w:t>
      </w:r>
      <w:r w:rsidRPr="00576AF8">
        <w:rPr>
          <w:rFonts w:ascii="Times New Roman"/>
          <w:sz w:val="28"/>
          <w:szCs w:val="28"/>
          <w:lang w:val="uk-UA"/>
        </w:rPr>
        <w:t>Колосок</w:t>
      </w:r>
      <w:r w:rsidR="009D1217" w:rsidRPr="00576AF8">
        <w:rPr>
          <w:rFonts w:ascii="Times New Roman"/>
          <w:sz w:val="28"/>
          <w:szCs w:val="28"/>
          <w:lang w:val="uk-UA"/>
        </w:rPr>
        <w:t>»</w:t>
      </w:r>
      <w:r w:rsidRPr="00576AF8">
        <w:rPr>
          <w:rFonts w:ascii="Times New Roman"/>
          <w:sz w:val="28"/>
          <w:szCs w:val="28"/>
          <w:lang w:val="uk-UA"/>
        </w:rPr>
        <w:t xml:space="preserve"> </w:t>
      </w:r>
      <w:r w:rsidR="009D1217" w:rsidRPr="00576AF8">
        <w:rPr>
          <w:rFonts w:ascii="Times New Roman"/>
          <w:sz w:val="28"/>
          <w:szCs w:val="28"/>
          <w:lang w:val="uk-UA"/>
        </w:rPr>
        <w:t>(</w:t>
      </w:r>
      <w:r w:rsidRPr="00576AF8">
        <w:rPr>
          <w:rFonts w:ascii="Times New Roman"/>
          <w:sz w:val="28"/>
          <w:szCs w:val="28"/>
          <w:lang w:val="uk-UA"/>
        </w:rPr>
        <w:t>декілька років поспіль );</w:t>
      </w:r>
    </w:p>
    <w:p w:rsidR="00922F8B" w:rsidRPr="00576AF8" w:rsidRDefault="005C71C7" w:rsidP="00576AF8">
      <w:pPr>
        <w:spacing w:line="276" w:lineRule="auto"/>
        <w:ind w:right="43"/>
        <w:jc w:val="both"/>
        <w:rPr>
          <w:rFonts w:ascii="Times New Roman"/>
          <w:sz w:val="28"/>
          <w:szCs w:val="28"/>
          <w:lang w:val="uk-UA"/>
        </w:rPr>
      </w:pPr>
      <w:r w:rsidRPr="00576AF8">
        <w:rPr>
          <w:rFonts w:ascii="Times New Roman"/>
          <w:sz w:val="28"/>
          <w:szCs w:val="28"/>
          <w:lang w:val="uk-UA"/>
        </w:rPr>
        <w:t xml:space="preserve">2. Міжнародному математичному конкурсі </w:t>
      </w:r>
      <w:r w:rsidR="009D1217" w:rsidRPr="00576AF8">
        <w:rPr>
          <w:rFonts w:ascii="Times New Roman"/>
          <w:sz w:val="28"/>
          <w:szCs w:val="28"/>
          <w:lang w:val="uk-UA"/>
        </w:rPr>
        <w:t>«</w:t>
      </w:r>
      <w:r w:rsidRPr="00576AF8">
        <w:rPr>
          <w:rFonts w:ascii="Times New Roman"/>
          <w:sz w:val="28"/>
          <w:szCs w:val="28"/>
          <w:lang w:val="uk-UA"/>
        </w:rPr>
        <w:t>Кенгуру</w:t>
      </w:r>
      <w:r w:rsidR="009D1217" w:rsidRPr="00576AF8">
        <w:rPr>
          <w:rFonts w:ascii="Times New Roman"/>
          <w:sz w:val="28"/>
          <w:szCs w:val="28"/>
          <w:lang w:val="uk-UA"/>
        </w:rPr>
        <w:t>»</w:t>
      </w:r>
      <w:r w:rsidRPr="00576AF8">
        <w:rPr>
          <w:rFonts w:ascii="Times New Roman"/>
          <w:sz w:val="28"/>
          <w:szCs w:val="28"/>
          <w:lang w:val="uk-UA"/>
        </w:rPr>
        <w:t xml:space="preserve"> (з відмінним результатом );</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3. Українознавчій грі </w:t>
      </w:r>
      <w:r w:rsidR="009D1217" w:rsidRPr="00576AF8">
        <w:rPr>
          <w:rFonts w:ascii="Times New Roman"/>
          <w:sz w:val="28"/>
          <w:szCs w:val="28"/>
          <w:lang w:val="uk-UA"/>
        </w:rPr>
        <w:t>«</w:t>
      </w:r>
      <w:r w:rsidRPr="00576AF8">
        <w:rPr>
          <w:rFonts w:ascii="Times New Roman"/>
          <w:sz w:val="28"/>
          <w:szCs w:val="28"/>
          <w:lang w:val="uk-UA"/>
        </w:rPr>
        <w:t>Соняшник</w:t>
      </w:r>
      <w:r w:rsidR="009D1217" w:rsidRPr="00576AF8">
        <w:rPr>
          <w:rFonts w:ascii="Times New Roman"/>
          <w:sz w:val="28"/>
          <w:szCs w:val="28"/>
          <w:lang w:val="uk-UA"/>
        </w:rPr>
        <w:t>»</w:t>
      </w:r>
      <w:r w:rsidRPr="00576AF8">
        <w:rPr>
          <w:rFonts w:ascii="Times New Roman"/>
          <w:sz w:val="28"/>
          <w:szCs w:val="28"/>
          <w:lang w:val="uk-UA"/>
        </w:rPr>
        <w:t>;</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4. Всейкраїнському конкурсі дитячої творчості </w:t>
      </w:r>
      <w:r w:rsidR="009D1217" w:rsidRPr="00576AF8">
        <w:rPr>
          <w:rFonts w:ascii="Times New Roman"/>
          <w:sz w:val="28"/>
          <w:szCs w:val="28"/>
          <w:lang w:val="uk-UA"/>
        </w:rPr>
        <w:t>«</w:t>
      </w:r>
      <w:r w:rsidRPr="00576AF8">
        <w:rPr>
          <w:rFonts w:ascii="Times New Roman"/>
          <w:sz w:val="28"/>
          <w:szCs w:val="28"/>
          <w:lang w:val="uk-UA"/>
        </w:rPr>
        <w:t>У вінок Кобзаря ми вплітаємо майбутнє</w:t>
      </w:r>
      <w:r w:rsidR="009D1217" w:rsidRPr="00576AF8">
        <w:rPr>
          <w:rFonts w:ascii="Times New Roman"/>
          <w:sz w:val="28"/>
          <w:szCs w:val="28"/>
          <w:lang w:val="uk-UA"/>
        </w:rPr>
        <w:t>»</w:t>
      </w:r>
      <w:r w:rsidRPr="00576AF8">
        <w:rPr>
          <w:rFonts w:ascii="Times New Roman"/>
          <w:sz w:val="28"/>
          <w:szCs w:val="28"/>
          <w:lang w:val="uk-UA"/>
        </w:rPr>
        <w:t>;</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5. Переможець районого конкурсу малюнків </w:t>
      </w:r>
      <w:r w:rsidR="009D1217" w:rsidRPr="00576AF8">
        <w:rPr>
          <w:rFonts w:ascii="Times New Roman"/>
          <w:sz w:val="28"/>
          <w:szCs w:val="28"/>
          <w:lang w:val="uk-UA"/>
        </w:rPr>
        <w:t>«</w:t>
      </w:r>
      <w:r w:rsidRPr="00576AF8">
        <w:rPr>
          <w:rFonts w:ascii="Times New Roman"/>
          <w:sz w:val="28"/>
          <w:szCs w:val="28"/>
          <w:lang w:val="uk-UA"/>
        </w:rPr>
        <w:t>Ліс та людина</w:t>
      </w:r>
      <w:r w:rsidR="009D1217" w:rsidRPr="00576AF8">
        <w:rPr>
          <w:rFonts w:ascii="Times New Roman"/>
          <w:sz w:val="28"/>
          <w:szCs w:val="28"/>
          <w:lang w:val="uk-UA"/>
        </w:rPr>
        <w:t>»</w:t>
      </w:r>
      <w:r w:rsidRPr="00576AF8">
        <w:rPr>
          <w:rFonts w:ascii="Times New Roman"/>
          <w:sz w:val="28"/>
          <w:szCs w:val="28"/>
          <w:lang w:val="uk-UA"/>
        </w:rPr>
        <w:t>;</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6. Посіла II місце в районих змаганнях з легкоатлетичного кросу;</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7. Посіла I місце в район</w:t>
      </w:r>
      <w:r w:rsidR="009D1217" w:rsidRPr="00576AF8">
        <w:rPr>
          <w:rFonts w:ascii="Times New Roman"/>
          <w:sz w:val="28"/>
          <w:szCs w:val="28"/>
          <w:lang w:val="uk-UA"/>
        </w:rPr>
        <w:t>н</w:t>
      </w:r>
      <w:r w:rsidRPr="00576AF8">
        <w:rPr>
          <w:rFonts w:ascii="Times New Roman"/>
          <w:sz w:val="28"/>
          <w:szCs w:val="28"/>
          <w:lang w:val="uk-UA"/>
        </w:rPr>
        <w:t xml:space="preserve">их змаганнях </w:t>
      </w:r>
      <w:r w:rsidR="009D1217" w:rsidRPr="00576AF8">
        <w:rPr>
          <w:rFonts w:ascii="Times New Roman"/>
          <w:sz w:val="28"/>
          <w:szCs w:val="28"/>
          <w:lang w:val="uk-UA"/>
        </w:rPr>
        <w:t>«</w:t>
      </w:r>
      <w:r w:rsidRPr="00576AF8">
        <w:rPr>
          <w:rFonts w:ascii="Times New Roman"/>
          <w:sz w:val="28"/>
          <w:szCs w:val="28"/>
          <w:lang w:val="uk-UA"/>
        </w:rPr>
        <w:t>Нащадки козацької слави</w:t>
      </w:r>
      <w:r w:rsidR="009D1217" w:rsidRPr="00576AF8">
        <w:rPr>
          <w:rFonts w:ascii="Times New Roman"/>
          <w:sz w:val="28"/>
          <w:szCs w:val="28"/>
          <w:lang w:val="uk-UA"/>
        </w:rPr>
        <w:t>»</w:t>
      </w:r>
      <w:r w:rsidRPr="00576AF8">
        <w:rPr>
          <w:rFonts w:ascii="Times New Roman"/>
          <w:sz w:val="28"/>
          <w:szCs w:val="28"/>
          <w:lang w:val="uk-UA"/>
        </w:rPr>
        <w:t>;</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Брала</w:t>
      </w:r>
      <w:r w:rsidR="005C71C7" w:rsidRPr="00576AF8">
        <w:rPr>
          <w:rFonts w:ascii="Times New Roman"/>
          <w:sz w:val="28"/>
          <w:szCs w:val="28"/>
          <w:lang w:val="uk-UA"/>
        </w:rPr>
        <w:t xml:space="preserve"> активну участь у житті школи.</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З 2013 року навчаюсь у ДВНЗ </w:t>
      </w:r>
      <w:r w:rsidR="009D1217" w:rsidRPr="00576AF8">
        <w:rPr>
          <w:rFonts w:ascii="Times New Roman"/>
          <w:sz w:val="28"/>
          <w:szCs w:val="28"/>
          <w:lang w:val="uk-UA"/>
        </w:rPr>
        <w:t>«</w:t>
      </w:r>
      <w:r w:rsidRPr="00576AF8">
        <w:rPr>
          <w:rFonts w:ascii="Times New Roman"/>
          <w:sz w:val="28"/>
          <w:szCs w:val="28"/>
          <w:lang w:val="uk-UA"/>
        </w:rPr>
        <w:t>ХКТД</w:t>
      </w:r>
      <w:r w:rsidR="009D1217" w:rsidRPr="00576AF8">
        <w:rPr>
          <w:rFonts w:ascii="Times New Roman"/>
          <w:sz w:val="28"/>
          <w:szCs w:val="28"/>
          <w:lang w:val="uk-UA"/>
        </w:rPr>
        <w:t>»</w:t>
      </w:r>
      <w:r w:rsidRPr="00576AF8">
        <w:rPr>
          <w:rFonts w:ascii="Times New Roman"/>
          <w:sz w:val="28"/>
          <w:szCs w:val="28"/>
          <w:lang w:val="uk-UA"/>
        </w:rPr>
        <w:t xml:space="preserve"> на спеціальн</w:t>
      </w:r>
      <w:r w:rsidR="009D1217" w:rsidRPr="00576AF8">
        <w:rPr>
          <w:rFonts w:ascii="Times New Roman"/>
          <w:sz w:val="28"/>
          <w:szCs w:val="28"/>
          <w:lang w:val="uk-UA"/>
        </w:rPr>
        <w:t>ості</w:t>
      </w:r>
      <w:r w:rsidRPr="00576AF8">
        <w:rPr>
          <w:rFonts w:ascii="Times New Roman"/>
          <w:sz w:val="28"/>
          <w:szCs w:val="28"/>
          <w:lang w:val="uk-UA"/>
        </w:rPr>
        <w:t xml:space="preserve"> </w:t>
      </w:r>
      <w:r w:rsidR="009D1217" w:rsidRPr="00576AF8">
        <w:rPr>
          <w:rFonts w:ascii="Times New Roman"/>
          <w:sz w:val="28"/>
          <w:szCs w:val="28"/>
          <w:lang w:val="uk-UA"/>
        </w:rPr>
        <w:t>«</w:t>
      </w:r>
      <w:r w:rsidRPr="00576AF8">
        <w:rPr>
          <w:rFonts w:ascii="Times New Roman"/>
          <w:sz w:val="28"/>
          <w:szCs w:val="28"/>
          <w:lang w:val="uk-UA"/>
        </w:rPr>
        <w:t>Моделювання та конструювання промислових виробів</w:t>
      </w:r>
      <w:r w:rsidR="009D1217" w:rsidRPr="00576AF8">
        <w:rPr>
          <w:rFonts w:ascii="Times New Roman"/>
          <w:sz w:val="28"/>
          <w:szCs w:val="28"/>
          <w:lang w:val="uk-UA"/>
        </w:rPr>
        <w:t>»</w:t>
      </w:r>
      <w:r w:rsidRPr="00576AF8">
        <w:rPr>
          <w:rFonts w:ascii="Times New Roman"/>
          <w:sz w:val="28"/>
          <w:szCs w:val="28"/>
          <w:lang w:val="uk-UA"/>
        </w:rPr>
        <w:t>.</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Я</w:t>
      </w:r>
      <w:r w:rsidR="005C71C7" w:rsidRPr="00576AF8">
        <w:rPr>
          <w:rFonts w:ascii="Times New Roman"/>
          <w:sz w:val="28"/>
          <w:szCs w:val="28"/>
          <w:lang w:val="uk-UA"/>
        </w:rPr>
        <w:t xml:space="preserve">вляюсь учасником театра мод </w:t>
      </w:r>
      <w:r w:rsidRPr="00576AF8">
        <w:rPr>
          <w:rFonts w:ascii="Times New Roman"/>
          <w:sz w:val="28"/>
          <w:szCs w:val="28"/>
          <w:lang w:val="uk-UA"/>
        </w:rPr>
        <w:t>«</w:t>
      </w:r>
      <w:r w:rsidR="005C71C7" w:rsidRPr="00576AF8">
        <w:rPr>
          <w:rFonts w:ascii="Times New Roman"/>
          <w:sz w:val="28"/>
          <w:szCs w:val="28"/>
          <w:lang w:val="uk-UA"/>
        </w:rPr>
        <w:t>Текстимул</w:t>
      </w:r>
      <w:r w:rsidRPr="00576AF8">
        <w:rPr>
          <w:rFonts w:ascii="Times New Roman"/>
          <w:sz w:val="28"/>
          <w:szCs w:val="28"/>
          <w:lang w:val="uk-UA"/>
        </w:rPr>
        <w:t>»</w:t>
      </w:r>
      <w:r w:rsidR="005C71C7" w:rsidRPr="00576AF8">
        <w:rPr>
          <w:rFonts w:ascii="Times New Roman"/>
          <w:sz w:val="28"/>
          <w:szCs w:val="28"/>
          <w:lang w:val="uk-UA"/>
        </w:rPr>
        <w:t xml:space="preserve"> та театрального гуртка </w:t>
      </w:r>
      <w:r w:rsidRPr="00576AF8">
        <w:rPr>
          <w:rFonts w:ascii="Times New Roman"/>
          <w:sz w:val="28"/>
          <w:szCs w:val="28"/>
          <w:lang w:val="uk-UA"/>
        </w:rPr>
        <w:t>«</w:t>
      </w:r>
      <w:r w:rsidR="005C71C7" w:rsidRPr="00576AF8">
        <w:rPr>
          <w:rFonts w:ascii="Times New Roman"/>
          <w:sz w:val="28"/>
          <w:szCs w:val="28"/>
          <w:lang w:val="uk-UA"/>
        </w:rPr>
        <w:t>Feshion people</w:t>
      </w:r>
      <w:r w:rsidRPr="00576AF8">
        <w:rPr>
          <w:rFonts w:ascii="Times New Roman"/>
          <w:sz w:val="28"/>
          <w:szCs w:val="28"/>
          <w:lang w:val="uk-UA"/>
        </w:rPr>
        <w:t>»</w:t>
      </w:r>
      <w:r w:rsidR="005C71C7" w:rsidRPr="00576AF8">
        <w:rPr>
          <w:rFonts w:ascii="Times New Roman"/>
          <w:sz w:val="28"/>
          <w:szCs w:val="28"/>
          <w:lang w:val="uk-UA"/>
        </w:rPr>
        <w:t>.</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В</w:t>
      </w:r>
      <w:r w:rsidR="005C71C7" w:rsidRPr="00576AF8">
        <w:rPr>
          <w:rFonts w:ascii="Times New Roman"/>
          <w:sz w:val="28"/>
          <w:szCs w:val="28"/>
          <w:lang w:val="uk-UA"/>
        </w:rPr>
        <w:t>олодію навиками комп'ютерної техніки, на високому рівні володію знаннями з математики, фізики та креслення</w:t>
      </w:r>
      <w:r w:rsidRPr="00576AF8">
        <w:rPr>
          <w:rFonts w:ascii="Times New Roman"/>
          <w:sz w:val="28"/>
          <w:szCs w:val="28"/>
          <w:lang w:val="uk-UA"/>
        </w:rPr>
        <w:t xml:space="preserve">, </w:t>
      </w:r>
      <w:r w:rsidR="005C71C7" w:rsidRPr="00576AF8">
        <w:rPr>
          <w:rFonts w:ascii="Times New Roman"/>
          <w:sz w:val="28"/>
          <w:szCs w:val="28"/>
          <w:lang w:val="uk-UA"/>
        </w:rPr>
        <w:t>англійською та французькою мов</w:t>
      </w:r>
      <w:r w:rsidRPr="00576AF8">
        <w:rPr>
          <w:rFonts w:ascii="Times New Roman"/>
          <w:sz w:val="28"/>
          <w:szCs w:val="28"/>
          <w:lang w:val="uk-UA"/>
        </w:rPr>
        <w:t>ами</w:t>
      </w:r>
      <w:r w:rsidR="005C71C7" w:rsidRPr="00576AF8">
        <w:rPr>
          <w:rFonts w:ascii="Times New Roman"/>
          <w:sz w:val="28"/>
          <w:szCs w:val="28"/>
          <w:lang w:val="uk-UA"/>
        </w:rPr>
        <w:t xml:space="preserve"> зі словником. </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Брала участь у с</w:t>
      </w:r>
      <w:r w:rsidR="005C71C7" w:rsidRPr="00576AF8">
        <w:rPr>
          <w:rFonts w:ascii="Times New Roman"/>
          <w:sz w:val="28"/>
          <w:szCs w:val="28"/>
          <w:lang w:val="uk-UA"/>
        </w:rPr>
        <w:t>портивних змаганнях з легкоатлетичного кросу, з волейболу</w:t>
      </w:r>
      <w:r w:rsidRPr="00576AF8">
        <w:rPr>
          <w:rFonts w:ascii="Times New Roman"/>
          <w:sz w:val="28"/>
          <w:szCs w:val="28"/>
          <w:lang w:val="uk-UA"/>
        </w:rPr>
        <w:t>,</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в</w:t>
      </w:r>
      <w:r w:rsidR="005C71C7" w:rsidRPr="00576AF8">
        <w:rPr>
          <w:rFonts w:ascii="Times New Roman"/>
          <w:sz w:val="28"/>
          <w:szCs w:val="28"/>
          <w:lang w:val="uk-UA"/>
        </w:rPr>
        <w:t xml:space="preserve"> райн</w:t>
      </w:r>
      <w:r w:rsidRPr="00576AF8">
        <w:rPr>
          <w:rFonts w:ascii="Times New Roman"/>
          <w:sz w:val="28"/>
          <w:szCs w:val="28"/>
          <w:lang w:val="uk-UA"/>
        </w:rPr>
        <w:t>н</w:t>
      </w:r>
      <w:r w:rsidR="005C71C7" w:rsidRPr="00576AF8">
        <w:rPr>
          <w:rFonts w:ascii="Times New Roman"/>
          <w:sz w:val="28"/>
          <w:szCs w:val="28"/>
          <w:lang w:val="uk-UA"/>
        </w:rPr>
        <w:t>ій олімпіаді з математики</w:t>
      </w:r>
      <w:r w:rsidRPr="00576AF8">
        <w:rPr>
          <w:rFonts w:ascii="Times New Roman"/>
          <w:sz w:val="28"/>
          <w:szCs w:val="28"/>
          <w:lang w:val="uk-UA"/>
        </w:rPr>
        <w:t>, інформатики.</w:t>
      </w:r>
    </w:p>
    <w:p w:rsidR="00922F8B" w:rsidRPr="00576AF8" w:rsidRDefault="009D1217" w:rsidP="00576AF8">
      <w:pPr>
        <w:spacing w:line="276" w:lineRule="auto"/>
        <w:jc w:val="both"/>
        <w:rPr>
          <w:rFonts w:ascii="Times New Roman"/>
          <w:sz w:val="28"/>
          <w:szCs w:val="28"/>
          <w:lang w:val="uk-UA"/>
        </w:rPr>
      </w:pPr>
      <w:r w:rsidRPr="00576AF8">
        <w:rPr>
          <w:rFonts w:ascii="Times New Roman"/>
          <w:sz w:val="28"/>
          <w:szCs w:val="28"/>
          <w:lang w:val="uk-UA"/>
        </w:rPr>
        <w:t>Брала</w:t>
      </w:r>
      <w:r w:rsidR="005C71C7" w:rsidRPr="00576AF8">
        <w:rPr>
          <w:rFonts w:ascii="Times New Roman"/>
          <w:sz w:val="28"/>
          <w:szCs w:val="28"/>
          <w:lang w:val="uk-UA"/>
        </w:rPr>
        <w:t xml:space="preserve"> участь у читацькому конкурсі </w:t>
      </w:r>
      <w:r w:rsidRPr="00576AF8">
        <w:rPr>
          <w:rFonts w:ascii="Times New Roman"/>
          <w:sz w:val="28"/>
          <w:szCs w:val="28"/>
          <w:lang w:val="uk-UA"/>
        </w:rPr>
        <w:t>«</w:t>
      </w:r>
      <w:r w:rsidR="005C71C7" w:rsidRPr="00576AF8">
        <w:rPr>
          <w:rFonts w:ascii="Times New Roman"/>
          <w:sz w:val="28"/>
          <w:szCs w:val="28"/>
          <w:lang w:val="uk-UA"/>
        </w:rPr>
        <w:t>Шевченківська криниця</w:t>
      </w:r>
      <w:r w:rsidRPr="00576AF8">
        <w:rPr>
          <w:rFonts w:ascii="Times New Roman"/>
          <w:sz w:val="28"/>
          <w:szCs w:val="28"/>
          <w:lang w:val="uk-UA"/>
        </w:rPr>
        <w:t>»</w:t>
      </w:r>
      <w:r w:rsidR="005C71C7" w:rsidRPr="00576AF8">
        <w:rPr>
          <w:rFonts w:ascii="Times New Roman"/>
          <w:sz w:val="28"/>
          <w:szCs w:val="28"/>
          <w:lang w:val="uk-UA"/>
        </w:rPr>
        <w:t>.</w:t>
      </w:r>
    </w:p>
    <w:p w:rsidR="005C71C7" w:rsidRPr="00576AF8" w:rsidRDefault="005C71C7" w:rsidP="00576AF8">
      <w:pPr>
        <w:spacing w:line="276" w:lineRule="auto"/>
        <w:jc w:val="both"/>
        <w:rPr>
          <w:rFonts w:ascii="Times New Roman"/>
          <w:sz w:val="28"/>
          <w:szCs w:val="28"/>
          <w:lang w:val="uk-UA"/>
        </w:rPr>
      </w:pPr>
      <w:bookmarkStart w:id="0" w:name="_GoBack"/>
      <w:bookmarkEnd w:id="0"/>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Т. 063-35-60-838</w:t>
      </w:r>
    </w:p>
    <w:p w:rsidR="00922F8B" w:rsidRPr="00576AF8" w:rsidRDefault="005C71C7" w:rsidP="00576AF8">
      <w:pPr>
        <w:spacing w:line="276" w:lineRule="auto"/>
        <w:jc w:val="both"/>
        <w:rPr>
          <w:rFonts w:ascii="Times New Roman"/>
          <w:sz w:val="28"/>
          <w:szCs w:val="28"/>
          <w:lang w:val="uk-UA"/>
        </w:rPr>
      </w:pPr>
      <w:r w:rsidRPr="00576AF8">
        <w:rPr>
          <w:rFonts w:ascii="Times New Roman"/>
          <w:sz w:val="28"/>
          <w:szCs w:val="28"/>
          <w:lang w:val="uk-UA"/>
        </w:rPr>
        <w:t xml:space="preserve">    066-916-10-22</w:t>
      </w:r>
    </w:p>
    <w:p w:rsidR="00576AF8" w:rsidRPr="00576AF8" w:rsidRDefault="00576AF8" w:rsidP="00576AF8">
      <w:pPr>
        <w:spacing w:line="276" w:lineRule="auto"/>
        <w:jc w:val="center"/>
        <w:rPr>
          <w:rFonts w:ascii="Times New Roman"/>
          <w:b/>
          <w:sz w:val="28"/>
          <w:szCs w:val="28"/>
          <w:u w:val="single"/>
          <w:lang w:val="uk-UA"/>
        </w:rPr>
      </w:pPr>
      <w:r w:rsidRPr="00576AF8">
        <w:rPr>
          <w:rFonts w:ascii="Times New Roman"/>
          <w:b/>
          <w:sz w:val="28"/>
          <w:szCs w:val="28"/>
          <w:u w:val="single"/>
          <w:lang w:val="uk-UA"/>
        </w:rPr>
        <w:lastRenderedPageBreak/>
        <w:t xml:space="preserve">Передвиборча программа </w:t>
      </w:r>
    </w:p>
    <w:p w:rsidR="00576AF8" w:rsidRPr="00576AF8" w:rsidRDefault="00576AF8" w:rsidP="00576AF8">
      <w:pPr>
        <w:spacing w:line="276" w:lineRule="auto"/>
        <w:ind w:firstLine="709"/>
        <w:rPr>
          <w:rFonts w:ascii="Times New Roman"/>
          <w:sz w:val="28"/>
          <w:szCs w:val="28"/>
          <w:lang w:val="uk-UA"/>
        </w:rPr>
      </w:pP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Нині ДВНЗ «ХКТД» є одним із старих профільних коледжів країни і займає гідне місце серед лідерів вітчизняної освіти в області текстилю. Навчальний процес повністю відповідає державним освітнім стандартам.</w:t>
      </w:r>
    </w:p>
    <w:p w:rsidR="00576AF8" w:rsidRPr="00576AF8" w:rsidRDefault="00576AF8" w:rsidP="00576AF8">
      <w:pPr>
        <w:spacing w:line="276" w:lineRule="auto"/>
        <w:ind w:firstLine="709"/>
        <w:jc w:val="both"/>
        <w:rPr>
          <w:rFonts w:ascii="Times New Roman"/>
          <w:sz w:val="28"/>
          <w:szCs w:val="28"/>
          <w:u w:val="single"/>
          <w:lang w:val="uk-UA"/>
        </w:rPr>
      </w:pPr>
      <w:r w:rsidRPr="00576AF8">
        <w:rPr>
          <w:rFonts w:ascii="Times New Roman"/>
          <w:color w:val="000000"/>
          <w:sz w:val="28"/>
          <w:szCs w:val="28"/>
          <w:u w:val="single"/>
          <w:lang w:val="uk-UA"/>
        </w:rPr>
        <w:t>Для розвитку і модернізації коледжу можна внести такі зміни:</w:t>
      </w:r>
    </w:p>
    <w:p w:rsidR="00576AF8" w:rsidRPr="00576AF8" w:rsidRDefault="00576AF8" w:rsidP="00576AF8">
      <w:pPr>
        <w:spacing w:line="276" w:lineRule="auto"/>
        <w:ind w:firstLine="709"/>
        <w:jc w:val="both"/>
        <w:rPr>
          <w:rFonts w:ascii="Times New Roman"/>
          <w:sz w:val="28"/>
          <w:szCs w:val="28"/>
          <w:u w:val="single"/>
          <w:lang w:val="uk-UA"/>
        </w:rPr>
      </w:pPr>
    </w:p>
    <w:p w:rsidR="00576AF8" w:rsidRPr="00576AF8" w:rsidRDefault="00576AF8" w:rsidP="00576AF8">
      <w:pPr>
        <w:spacing w:line="276" w:lineRule="auto"/>
        <w:ind w:firstLine="709"/>
        <w:rPr>
          <w:rFonts w:ascii="Times New Roman"/>
          <w:sz w:val="28"/>
          <w:szCs w:val="28"/>
          <w:lang w:val="uk-UA"/>
        </w:rPr>
      </w:pPr>
      <w:r w:rsidRPr="00576AF8">
        <w:rPr>
          <w:rFonts w:ascii="Times New Roman"/>
          <w:color w:val="000000"/>
          <w:sz w:val="28"/>
          <w:szCs w:val="28"/>
          <w:lang w:val="uk-UA"/>
        </w:rPr>
        <w:t>I. Наука та інновації</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1.1. Провести реорганізацію наукових досліджень і зосередити зусилля на найбільш актуальних і перспективних напрямах, створивши для них сприятливі умови.</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1.2. Продовжувати розвиток тих, що склалися в останні роки інноваційних підрозділів, залучати студентів до активної творчої і наукової діяльності.</w:t>
      </w:r>
    </w:p>
    <w:p w:rsidR="00576AF8" w:rsidRPr="00576AF8" w:rsidRDefault="00576AF8" w:rsidP="00576AF8">
      <w:pPr>
        <w:tabs>
          <w:tab w:val="left" w:pos="3915"/>
        </w:tabs>
        <w:spacing w:line="276" w:lineRule="auto"/>
        <w:ind w:firstLine="709"/>
        <w:rPr>
          <w:rFonts w:ascii="Times New Roman"/>
          <w:sz w:val="28"/>
          <w:szCs w:val="28"/>
          <w:lang w:val="uk-UA"/>
        </w:rPr>
      </w:pPr>
      <w:r w:rsidRPr="00576AF8">
        <w:rPr>
          <w:rFonts w:ascii="Times New Roman"/>
          <w:sz w:val="28"/>
          <w:szCs w:val="28"/>
          <w:lang w:val="uk-UA"/>
        </w:rPr>
        <w:tab/>
      </w:r>
    </w:p>
    <w:p w:rsidR="00576AF8" w:rsidRPr="00576AF8" w:rsidRDefault="00576AF8" w:rsidP="00576AF8">
      <w:pPr>
        <w:spacing w:line="276" w:lineRule="auto"/>
        <w:ind w:firstLine="709"/>
        <w:rPr>
          <w:rFonts w:ascii="Times New Roman"/>
          <w:sz w:val="28"/>
          <w:szCs w:val="28"/>
          <w:lang w:val="uk-UA"/>
        </w:rPr>
      </w:pPr>
      <w:r w:rsidRPr="00576AF8">
        <w:rPr>
          <w:rFonts w:ascii="Times New Roman"/>
          <w:color w:val="000000"/>
          <w:sz w:val="28"/>
          <w:szCs w:val="28"/>
          <w:lang w:val="uk-UA"/>
        </w:rPr>
        <w:t>II. Навчальна і науково-методична робота</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2.1. Забезпечити максимально комфортні умови для навчання студентів. З метою здійснення сучасного навчального процесу створити відповідну матеріально-технічну базу, включаючи аудиторії, оснащені мультимедійною технікою, сучасні навчальні лабораторії і т.п.</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2.2. Створити зони для спілкування і самопідготовки студентів з відкритим доступом до Інтернет-ресурсів.</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2.3. Вивчити і постійно впроваджувати досвід провідних галузевих ВНЗ світу.</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2.4. Створити необхідну для здійснення сучасного освітнього процесу навчально-методичну базу, включаючи розробку електронних підручників, сучасних навчальних посібників, бібліотеку інтерактивних курсів дисциплін, лабораторних (у тому числі віртуальних комп'ютерних) робіт, що створить сприятливі умови для самостійної роботи студентів, і, тим самим, скоротить кількість неуспішних і відраховуваних.</w:t>
      </w:r>
    </w:p>
    <w:p w:rsidR="00576AF8" w:rsidRPr="00576AF8" w:rsidRDefault="00576AF8" w:rsidP="00576AF8">
      <w:pPr>
        <w:spacing w:line="276" w:lineRule="auto"/>
        <w:ind w:firstLine="709"/>
        <w:jc w:val="both"/>
        <w:rPr>
          <w:rFonts w:ascii="Times New Roman"/>
          <w:sz w:val="28"/>
          <w:szCs w:val="28"/>
          <w:lang w:val="uk-UA"/>
        </w:rPr>
      </w:pPr>
    </w:p>
    <w:p w:rsidR="00576AF8" w:rsidRPr="00576AF8" w:rsidRDefault="00576AF8" w:rsidP="00576AF8">
      <w:pPr>
        <w:spacing w:line="276" w:lineRule="auto"/>
        <w:ind w:firstLine="709"/>
        <w:rPr>
          <w:rFonts w:ascii="Times New Roman"/>
          <w:sz w:val="28"/>
          <w:szCs w:val="28"/>
          <w:u w:val="single"/>
          <w:lang w:val="uk-UA"/>
        </w:rPr>
      </w:pPr>
      <w:r w:rsidRPr="00576AF8">
        <w:rPr>
          <w:rFonts w:ascii="Times New Roman"/>
          <w:color w:val="000000"/>
          <w:sz w:val="28"/>
          <w:szCs w:val="28"/>
          <w:u w:val="single"/>
          <w:lang w:val="uk-UA"/>
        </w:rPr>
        <w:t>Шляхи і засоби реалізації програми</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 xml:space="preserve">Найважливішою складовою цієї програми являється визначення конкретних джерел засобів її реалізації і досягнення контрольних показників. Нижче пропонується низка конкретних задач. </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1. Для реалізації поставлених завдань презеденту текстильної республіки необхідно сформувати команду однодумців, добитися розуміння і усвідомлення усім колективом необхідності перетворень. Слід організовувати публічні обговорення усіх насущних питань життєдіяльності коледжу (інтернет-конференції, публікації та ін.).</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lastRenderedPageBreak/>
        <w:t>2. У здоровому тілі - здоровий дух. Треба приділити особливу увагу спортивному складового життя студентів.</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Пошук спортивних талантів – цим, в першу чергу, треба займатися безпосередньо в групах, на факультетах, а не тільки на занятті фізичної культури.</w:t>
      </w:r>
    </w:p>
    <w:p w:rsidR="00576AF8" w:rsidRPr="00576AF8" w:rsidRDefault="00576AF8" w:rsidP="00576AF8">
      <w:pPr>
        <w:spacing w:line="276" w:lineRule="auto"/>
        <w:ind w:firstLine="709"/>
        <w:jc w:val="both"/>
        <w:rPr>
          <w:rFonts w:ascii="Times New Roman"/>
          <w:color w:val="000000"/>
          <w:sz w:val="28"/>
          <w:szCs w:val="28"/>
          <w:lang w:val="uk-UA"/>
        </w:rPr>
      </w:pPr>
      <w:r w:rsidRPr="00576AF8">
        <w:rPr>
          <w:rFonts w:ascii="Times New Roman"/>
          <w:color w:val="000000"/>
          <w:sz w:val="28"/>
          <w:szCs w:val="28"/>
          <w:lang w:val="uk-UA"/>
        </w:rPr>
        <w:t>3. Вважати одним з найважливіших завдань турботу про зміцнення здоров'я викладацького складу і студентів, використовуючи можливості санаторно-курортного лікування, відпочинку на базах відпочинку, організацію масової спортивно-оздоровчої роботи і т.д.</w:t>
      </w: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4. Соціальна політика керівництва коледжу має бути спрямована на створення такої обстановки у коледжі, коли кожен викладач і співробітник почуває себе захищеним, здатним отримати матеріальну і моральну підтримку у будь-якій життєвій ситуації, не залишитися наодинці зі своїми проблемами.</w:t>
      </w:r>
    </w:p>
    <w:p w:rsidR="00576AF8" w:rsidRPr="00576AF8" w:rsidRDefault="00576AF8" w:rsidP="00576AF8">
      <w:pPr>
        <w:spacing w:line="276" w:lineRule="auto"/>
        <w:ind w:firstLine="709"/>
        <w:jc w:val="both"/>
        <w:rPr>
          <w:rFonts w:ascii="Times New Roman"/>
          <w:sz w:val="28"/>
          <w:szCs w:val="28"/>
          <w:lang w:val="uk-UA"/>
        </w:rPr>
      </w:pPr>
    </w:p>
    <w:p w:rsidR="00576AF8" w:rsidRPr="00576AF8" w:rsidRDefault="00576AF8" w:rsidP="00576AF8">
      <w:pPr>
        <w:spacing w:line="276" w:lineRule="auto"/>
        <w:ind w:firstLine="709"/>
        <w:jc w:val="both"/>
        <w:rPr>
          <w:rFonts w:ascii="Times New Roman"/>
          <w:sz w:val="28"/>
          <w:szCs w:val="28"/>
          <w:lang w:val="uk-UA"/>
        </w:rPr>
      </w:pPr>
      <w:r w:rsidRPr="00576AF8">
        <w:rPr>
          <w:rFonts w:ascii="Times New Roman"/>
          <w:color w:val="000000"/>
          <w:sz w:val="28"/>
          <w:szCs w:val="28"/>
          <w:lang w:val="uk-UA"/>
        </w:rPr>
        <w:t>Представлена Програма припускає розвиток усіх напрямів життя коледжу, але при цьому очевидно, що досягти високого рівня сучасного інноваційного ВНЗ, його благополуччя і процвітання можна тільки спільними активними творчими зусиллями усього колективу - від студента до керівництва.</w:t>
      </w:r>
    </w:p>
    <w:p w:rsidR="00576AF8" w:rsidRPr="00576AF8" w:rsidRDefault="00576AF8" w:rsidP="00576AF8">
      <w:pPr>
        <w:spacing w:line="276" w:lineRule="auto"/>
        <w:ind w:firstLine="709"/>
        <w:rPr>
          <w:rFonts w:ascii="Times New Roman"/>
          <w:color w:val="000000"/>
          <w:sz w:val="28"/>
          <w:szCs w:val="28"/>
          <w:lang w:val="uk-UA"/>
        </w:rPr>
      </w:pPr>
    </w:p>
    <w:p w:rsidR="00576AF8" w:rsidRPr="00576AF8" w:rsidRDefault="00576AF8" w:rsidP="00576AF8">
      <w:pPr>
        <w:spacing w:line="276" w:lineRule="auto"/>
        <w:ind w:firstLine="709"/>
        <w:rPr>
          <w:rFonts w:ascii="Times New Roman"/>
          <w:color w:val="000000"/>
          <w:sz w:val="28"/>
          <w:szCs w:val="28"/>
          <w:lang w:val="uk-UA"/>
        </w:rPr>
      </w:pPr>
    </w:p>
    <w:p w:rsidR="00576AF8" w:rsidRPr="00576AF8" w:rsidRDefault="00576AF8" w:rsidP="00576AF8">
      <w:pPr>
        <w:spacing w:line="276" w:lineRule="auto"/>
        <w:ind w:firstLine="709"/>
        <w:jc w:val="right"/>
        <w:rPr>
          <w:rFonts w:ascii="Times New Roman"/>
          <w:sz w:val="28"/>
          <w:szCs w:val="28"/>
          <w:lang w:val="uk-UA"/>
        </w:rPr>
      </w:pPr>
      <w:r w:rsidRPr="00576AF8">
        <w:rPr>
          <w:rFonts w:ascii="Times New Roman"/>
          <w:sz w:val="28"/>
          <w:szCs w:val="28"/>
          <w:lang w:val="uk-UA"/>
        </w:rPr>
        <w:t>Самойленко А.О.</w:t>
      </w:r>
    </w:p>
    <w:p w:rsidR="00576AF8" w:rsidRPr="00576AF8" w:rsidRDefault="00576AF8" w:rsidP="00576AF8">
      <w:pPr>
        <w:spacing w:line="276" w:lineRule="auto"/>
        <w:jc w:val="both"/>
        <w:rPr>
          <w:rFonts w:ascii="Times New Roman"/>
          <w:sz w:val="28"/>
          <w:szCs w:val="28"/>
          <w:lang w:val="uk-UA"/>
        </w:rPr>
      </w:pPr>
    </w:p>
    <w:p w:rsidR="00576AF8" w:rsidRPr="00576AF8" w:rsidRDefault="00576AF8">
      <w:pPr>
        <w:spacing w:line="276" w:lineRule="auto"/>
        <w:jc w:val="both"/>
        <w:rPr>
          <w:rFonts w:ascii="Times New Roman"/>
          <w:sz w:val="28"/>
          <w:szCs w:val="28"/>
          <w:lang w:val="uk-UA"/>
        </w:rPr>
      </w:pPr>
    </w:p>
    <w:sectPr w:rsidR="00576AF8" w:rsidRPr="00576AF8" w:rsidSect="00576AF8">
      <w:pgSz w:w="12240" w:h="15840"/>
      <w:pgMar w:top="284" w:right="1041" w:bottom="426" w:left="1800" w:header="720" w:footer="720" w:gutter="0"/>
      <w:cols w:sep="1" w:space="720"/>
    </w:sectPr>
  </w:body>
</w:document>
</file>

<file path=word/fontTable.xml><?xml version="1.0" encoding="utf-8"?>
<w:fonts xmlns:r="http://schemas.openxmlformats.org/officeDocument/2006/relationships" xmlns:w="http://schemas.openxmlformats.org/wordprocessingml/2006/main">
  <w:font w:name="Arimo">
    <w:altName w:val="Arial"/>
    <w:panose1 w:val="00000000000000000000"/>
    <w:charset w:val="00"/>
    <w:family w:val="swiss"/>
    <w:notTrueType/>
    <w:pitch w:val="variable"/>
    <w:sig w:usb0="00000001" w:usb1="500078FF" w:usb2="0000002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F2E"/>
    <w:rsid w:val="002121CD"/>
    <w:rsid w:val="00336244"/>
    <w:rsid w:val="00576AF8"/>
    <w:rsid w:val="005C71C7"/>
    <w:rsid w:val="0072574C"/>
    <w:rsid w:val="00922F8B"/>
    <w:rsid w:val="009D1217"/>
    <w:rsid w:val="00AA6F2E"/>
    <w:rsid w:val="00F5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217"/>
    <w:rPr>
      <w:rFonts w:ascii="Tahoma" w:hAnsi="Tahoma" w:cs="Tahoma"/>
      <w:sz w:val="16"/>
      <w:szCs w:val="16"/>
    </w:rPr>
  </w:style>
  <w:style w:type="character" w:customStyle="1" w:styleId="a4">
    <w:name w:val="Текст выноски Знак"/>
    <w:basedOn w:val="a0"/>
    <w:link w:val="a3"/>
    <w:uiPriority w:val="99"/>
    <w:semiHidden/>
    <w:rsid w:val="009D1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O">
      <a:majorFont>
        <a:latin typeface="Arimo"/>
        <a:ea typeface=""/>
        <a:cs typeface=""/>
      </a:majorFont>
      <a:minorFont>
        <a:latin typeface="Arim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401-10</cp:lastModifiedBy>
  <cp:revision>6</cp:revision>
  <dcterms:created xsi:type="dcterms:W3CDTF">2015-11-02T19:33:00Z</dcterms:created>
  <dcterms:modified xsi:type="dcterms:W3CDTF">2015-12-01T06:53:00Z</dcterms:modified>
</cp:coreProperties>
</file>