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08" w:rsidRPr="003E0BFB" w:rsidRDefault="00711308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 xml:space="preserve">МІНІСТЕРСТВО </w:t>
      </w:r>
      <w:r w:rsidR="00811095" w:rsidRPr="003E0BFB">
        <w:rPr>
          <w:b/>
          <w:sz w:val="28"/>
          <w:szCs w:val="28"/>
        </w:rPr>
        <w:t>ОСВІТИ І НАУКИ УКРАЇНИ</w:t>
      </w:r>
    </w:p>
    <w:p w:rsidR="00711308" w:rsidRPr="003E0BFB" w:rsidRDefault="00811095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ДЕРЖАВНИЙ ВИЩИЙ НАВЧАЛЬНИЙ ЗАКЛАД</w:t>
      </w:r>
    </w:p>
    <w:p w:rsidR="00811095" w:rsidRPr="003E0BFB" w:rsidRDefault="00811095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«ХАРКІВСЬКИЙ КОЛЕДЖ ТЕКСТИЛЮ ТА ДИЗАЙНУ»</w:t>
      </w:r>
    </w:p>
    <w:p w:rsidR="00811095" w:rsidRPr="003E0BFB" w:rsidRDefault="00811095" w:rsidP="00711308">
      <w:pPr>
        <w:jc w:val="center"/>
        <w:rPr>
          <w:b/>
          <w:sz w:val="28"/>
          <w:szCs w:val="28"/>
        </w:rPr>
      </w:pP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Затверджую</w:t>
      </w: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Заступник директора</w:t>
      </w: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 навчально-виховної роботи</w:t>
      </w:r>
    </w:p>
    <w:p w:rsidR="00811095" w:rsidRPr="003E0BFB" w:rsidRDefault="00ED166B" w:rsidP="0081109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095" w:rsidRPr="003E0B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095" w:rsidRPr="003E0BFB">
        <w:rPr>
          <w:sz w:val="28"/>
          <w:szCs w:val="28"/>
        </w:rPr>
        <w:t>_____________Л.П.Нєнахова</w:t>
      </w:r>
    </w:p>
    <w:p w:rsidR="00811095" w:rsidRPr="003E0BFB" w:rsidRDefault="00811095" w:rsidP="00811095">
      <w:pPr>
        <w:pStyle w:val="af6"/>
        <w:jc w:val="right"/>
        <w:rPr>
          <w:szCs w:val="28"/>
          <w:lang w:val="uk-UA"/>
        </w:rPr>
      </w:pP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="00ED166B">
        <w:rPr>
          <w:szCs w:val="28"/>
          <w:lang w:val="uk-UA"/>
        </w:rPr>
        <w:t>«</w:t>
      </w:r>
      <w:r w:rsidRPr="003E0BFB">
        <w:rPr>
          <w:szCs w:val="28"/>
          <w:lang w:val="uk-UA"/>
        </w:rPr>
        <w:t>____</w:t>
      </w:r>
      <w:r w:rsidR="00ED166B">
        <w:rPr>
          <w:szCs w:val="28"/>
          <w:lang w:val="uk-UA"/>
        </w:rPr>
        <w:t>»</w:t>
      </w:r>
      <w:r w:rsidRPr="003E0BFB">
        <w:rPr>
          <w:szCs w:val="28"/>
          <w:lang w:val="uk-UA"/>
        </w:rPr>
        <w:t>_____________20__ року</w:t>
      </w:r>
    </w:p>
    <w:p w:rsidR="00BE5EA8" w:rsidRPr="003E0BFB" w:rsidRDefault="00BE5EA8" w:rsidP="00711308">
      <w:pPr>
        <w:jc w:val="right"/>
        <w:rPr>
          <w:sz w:val="28"/>
          <w:szCs w:val="28"/>
        </w:rPr>
      </w:pPr>
    </w:p>
    <w:p w:rsidR="00711308" w:rsidRPr="003E0BFB" w:rsidRDefault="00711308" w:rsidP="00711308">
      <w:pPr>
        <w:jc w:val="right"/>
        <w:rPr>
          <w:sz w:val="28"/>
          <w:szCs w:val="28"/>
        </w:rPr>
      </w:pPr>
    </w:p>
    <w:p w:rsidR="00811095" w:rsidRPr="003E0BFB" w:rsidRDefault="00F7139D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РОБОЧА</w:t>
      </w:r>
      <w:r>
        <w:rPr>
          <w:b/>
          <w:sz w:val="28"/>
          <w:szCs w:val="28"/>
        </w:rPr>
        <w:t xml:space="preserve"> НАВЧАЛЬНА</w:t>
      </w:r>
      <w:r w:rsidRPr="003E0BFB">
        <w:rPr>
          <w:b/>
          <w:sz w:val="28"/>
          <w:szCs w:val="28"/>
        </w:rPr>
        <w:t xml:space="preserve"> </w:t>
      </w:r>
      <w:r w:rsidR="00711308" w:rsidRPr="003E0BFB">
        <w:rPr>
          <w:b/>
          <w:sz w:val="28"/>
          <w:szCs w:val="28"/>
        </w:rPr>
        <w:t xml:space="preserve">ПРОГРАМА </w:t>
      </w:r>
    </w:p>
    <w:p w:rsidR="00711308" w:rsidRDefault="00F7139D" w:rsidP="00711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711308" w:rsidRPr="003E0BFB">
        <w:rPr>
          <w:b/>
          <w:sz w:val="28"/>
          <w:szCs w:val="28"/>
        </w:rPr>
        <w:t>ПРЕДМЕТА</w:t>
      </w:r>
    </w:p>
    <w:p w:rsidR="009A6160" w:rsidRDefault="009A6160" w:rsidP="00711308">
      <w:pPr>
        <w:jc w:val="center"/>
        <w:rPr>
          <w:b/>
          <w:sz w:val="28"/>
          <w:szCs w:val="28"/>
        </w:rPr>
      </w:pPr>
    </w:p>
    <w:p w:rsidR="009A6160" w:rsidRPr="003E0BFB" w:rsidRDefault="009A6160" w:rsidP="00711308">
      <w:pPr>
        <w:jc w:val="center"/>
        <w:rPr>
          <w:b/>
          <w:sz w:val="28"/>
          <w:szCs w:val="28"/>
        </w:rPr>
      </w:pPr>
    </w:p>
    <w:p w:rsidR="009A6160" w:rsidRPr="00510776" w:rsidRDefault="00510776" w:rsidP="00510776">
      <w:pPr>
        <w:rPr>
          <w:u w:val="single"/>
        </w:rPr>
      </w:pPr>
      <w:r w:rsidRPr="00510776">
        <w:rPr>
          <w:b/>
          <w:sz w:val="28"/>
          <w:szCs w:val="28"/>
          <w:u w:val="single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Pr="00510776">
        <w:rPr>
          <w:b/>
          <w:sz w:val="28"/>
          <w:szCs w:val="28"/>
          <w:u w:val="single"/>
        </w:rPr>
        <w:t xml:space="preserve">  «</w:t>
      </w:r>
      <w:r w:rsidR="0085751D" w:rsidRPr="00510776">
        <w:rPr>
          <w:b/>
          <w:sz w:val="28"/>
          <w:szCs w:val="28"/>
          <w:u w:val="single"/>
        </w:rPr>
        <w:t>ЗАХИСТ УКРАЇНИ</w:t>
      </w:r>
      <w:r w:rsidRPr="00510776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510776">
        <w:rPr>
          <w:b/>
          <w:sz w:val="28"/>
          <w:szCs w:val="28"/>
          <w:u w:val="single"/>
        </w:rPr>
        <w:t xml:space="preserve">                                               </w:t>
      </w:r>
    </w:p>
    <w:p w:rsidR="009A6160" w:rsidRDefault="009A6160" w:rsidP="0071130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9A6160" w:rsidRDefault="009A6160" w:rsidP="00711308">
      <w:pPr>
        <w:jc w:val="center"/>
        <w:rPr>
          <w:sz w:val="18"/>
          <w:szCs w:val="18"/>
        </w:rPr>
      </w:pPr>
    </w:p>
    <w:p w:rsidR="009A6160" w:rsidRPr="009A6160" w:rsidRDefault="009A6160" w:rsidP="00711308">
      <w:pPr>
        <w:jc w:val="center"/>
        <w:rPr>
          <w:sz w:val="18"/>
          <w:szCs w:val="18"/>
        </w:rPr>
      </w:pPr>
    </w:p>
    <w:p w:rsidR="00811095" w:rsidRPr="003E0BFB" w:rsidRDefault="00811095" w:rsidP="00711308">
      <w:pPr>
        <w:jc w:val="center"/>
        <w:rPr>
          <w:sz w:val="28"/>
          <w:szCs w:val="28"/>
          <w:vertAlign w:val="superscript"/>
        </w:rPr>
      </w:pPr>
      <w:r w:rsidRPr="003E0BFB">
        <w:rPr>
          <w:b/>
          <w:sz w:val="28"/>
          <w:szCs w:val="28"/>
        </w:rPr>
        <w:t>ЗАГАЛЬНООСВІТНЯ ПІДГОТОВКА</w:t>
      </w:r>
    </w:p>
    <w:p w:rsidR="00711308" w:rsidRPr="003E0BFB" w:rsidRDefault="00711308" w:rsidP="00711308">
      <w:pPr>
        <w:jc w:val="center"/>
        <w:rPr>
          <w:sz w:val="28"/>
          <w:szCs w:val="28"/>
          <w:vertAlign w:val="superscript"/>
        </w:rPr>
      </w:pPr>
    </w:p>
    <w:p w:rsidR="00711308" w:rsidRDefault="00711308" w:rsidP="00711308">
      <w:pPr>
        <w:jc w:val="center"/>
        <w:rPr>
          <w:sz w:val="26"/>
          <w:szCs w:val="26"/>
          <w:vertAlign w:val="superscript"/>
        </w:rPr>
      </w:pPr>
    </w:p>
    <w:p w:rsidR="00711308" w:rsidRDefault="00711308" w:rsidP="00711308">
      <w:pPr>
        <w:ind w:left="426"/>
        <w:jc w:val="center"/>
        <w:rPr>
          <w:sz w:val="26"/>
          <w:szCs w:val="26"/>
          <w:vertAlign w:val="superscript"/>
        </w:rPr>
      </w:pPr>
    </w:p>
    <w:p w:rsidR="00BE5EA8" w:rsidRDefault="00BE5EA8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711308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11308" w:rsidRDefault="00711308" w:rsidP="00E424DE"/>
        </w:tc>
        <w:tc>
          <w:tcPr>
            <w:tcW w:w="67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08" w:rsidRDefault="00711308" w:rsidP="00E424DE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11308" w:rsidRDefault="00F7139D" w:rsidP="00E424DE">
            <w:pPr>
              <w:jc w:val="center"/>
            </w:pPr>
            <w:r>
              <w:t>Форма підсумково</w:t>
            </w:r>
            <w:r w:rsidR="00711308">
              <w:t>го контролю</w:t>
            </w:r>
          </w:p>
        </w:tc>
      </w:tr>
      <w:tr w:rsidR="00F7139D" w:rsidTr="00F7139D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Default="00F7139D" w:rsidP="00E424DE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39D" w:rsidRDefault="00F7139D" w:rsidP="00E424DE">
            <w:r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139D" w:rsidRDefault="00F7139D" w:rsidP="00F7139D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39D" w:rsidRDefault="00F7139D" w:rsidP="00E424DE"/>
        </w:tc>
      </w:tr>
      <w:tr w:rsidR="00F7139D" w:rsidTr="00F7139D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7139D" w:rsidRDefault="00F7139D" w:rsidP="00E424DE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139D" w:rsidRDefault="00F7139D" w:rsidP="00E424DE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7139D" w:rsidRDefault="00F7139D" w:rsidP="00E424DE">
            <w:r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9D" w:rsidRDefault="00F7139D" w:rsidP="00E424DE"/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A650B5" w:rsidRDefault="00A650B5" w:rsidP="00E424DE">
            <w:pPr>
              <w:jc w:val="center"/>
            </w:pPr>
            <w:r>
              <w:t>17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D62531" w:rsidRDefault="00D62531" w:rsidP="00E424D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D62531" w:rsidP="00E424DE">
            <w:pPr>
              <w:jc w:val="center"/>
            </w:pPr>
            <w:r>
              <w:t>7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Pr="00B5145F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A650B5" w:rsidRDefault="00A650B5" w:rsidP="00E424DE">
            <w:pPr>
              <w:jc w:val="center"/>
            </w:pPr>
            <w:r>
              <w:t>92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D62531" w:rsidRDefault="00D62531" w:rsidP="00E424DE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D62531" w:rsidP="00E424DE">
            <w:pPr>
              <w:jc w:val="center"/>
            </w:pPr>
            <w:r>
              <w:t>44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Default="00D62531" w:rsidP="00E424DE">
            <w:pPr>
              <w:jc w:val="center"/>
            </w:pPr>
            <w:r>
              <w:t>залік</w:t>
            </w: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2D3AE5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2D3AE5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Pr="00B5145F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2D3AE5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2D3AE5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2D3AE5" w:rsidP="00E424DE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139D" w:rsidRDefault="00F7139D" w:rsidP="00E424DE">
            <w:pPr>
              <w:jc w:val="center"/>
            </w:pPr>
            <w:r>
              <w:t>З дисципліни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Pr="00A650B5" w:rsidRDefault="00A650B5" w:rsidP="00BE5EA8">
            <w:pPr>
              <w:jc w:val="center"/>
            </w:pPr>
            <w:r w:rsidRPr="00A650B5">
              <w:t>109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Pr="00575491" w:rsidRDefault="00D62531" w:rsidP="00BE5EA8">
            <w:pPr>
              <w:jc w:val="center"/>
            </w:pPr>
            <w:r w:rsidRPr="00575491">
              <w:t>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2D3AE5" w:rsidP="00BE5E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D62531" w:rsidP="00BE5EA8">
            <w:pPr>
              <w:jc w:val="center"/>
            </w:pPr>
            <w:r>
              <w:t>51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2D3AE5" w:rsidP="00BE5EA8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139D" w:rsidRPr="00BE5EA8" w:rsidRDefault="00B229C8" w:rsidP="00BE5EA8">
            <w:pPr>
              <w:jc w:val="center"/>
              <w:rPr>
                <w:color w:val="FF0000"/>
              </w:rPr>
            </w:pPr>
            <w:r w:rsidRPr="00B229C8">
              <w:t>залік</w:t>
            </w:r>
          </w:p>
        </w:tc>
      </w:tr>
    </w:tbl>
    <w:p w:rsidR="00711308" w:rsidRDefault="00711308" w:rsidP="00711308">
      <w:pPr>
        <w:rPr>
          <w:sz w:val="26"/>
          <w:szCs w:val="26"/>
          <w:vertAlign w:val="superscript"/>
        </w:rPr>
      </w:pPr>
    </w:p>
    <w:p w:rsidR="00811095" w:rsidRDefault="00811095" w:rsidP="00711308">
      <w:pPr>
        <w:rPr>
          <w:sz w:val="26"/>
          <w:szCs w:val="26"/>
          <w:vertAlign w:val="superscript"/>
        </w:rPr>
      </w:pPr>
    </w:p>
    <w:p w:rsidR="00877F95" w:rsidRDefault="00877F95" w:rsidP="00711308">
      <w:pPr>
        <w:jc w:val="center"/>
        <w:rPr>
          <w:sz w:val="26"/>
          <w:szCs w:val="26"/>
        </w:rPr>
      </w:pPr>
    </w:p>
    <w:p w:rsidR="00877F95" w:rsidRDefault="00877F95" w:rsidP="00711308">
      <w:pPr>
        <w:jc w:val="center"/>
        <w:rPr>
          <w:sz w:val="26"/>
          <w:szCs w:val="26"/>
        </w:rPr>
      </w:pPr>
    </w:p>
    <w:p w:rsidR="00711308" w:rsidRPr="00877F95" w:rsidRDefault="009A6160" w:rsidP="00711308">
      <w:pPr>
        <w:jc w:val="center"/>
        <w:rPr>
          <w:sz w:val="28"/>
          <w:szCs w:val="28"/>
          <w:vertAlign w:val="superscript"/>
        </w:rPr>
      </w:pPr>
      <w:r w:rsidRPr="00877F95">
        <w:rPr>
          <w:sz w:val="28"/>
          <w:szCs w:val="28"/>
        </w:rPr>
        <w:t xml:space="preserve">Харків </w:t>
      </w:r>
      <w:r w:rsidR="00711308" w:rsidRPr="00877F95">
        <w:rPr>
          <w:sz w:val="28"/>
          <w:szCs w:val="28"/>
        </w:rPr>
        <w:t>20</w:t>
      </w:r>
      <w:r w:rsidR="00A650B5" w:rsidRPr="00877F95">
        <w:rPr>
          <w:sz w:val="28"/>
          <w:szCs w:val="28"/>
        </w:rPr>
        <w:t>22</w:t>
      </w:r>
      <w:r w:rsidR="00711308" w:rsidRPr="00877F95">
        <w:rPr>
          <w:sz w:val="28"/>
          <w:szCs w:val="28"/>
        </w:rPr>
        <w:t xml:space="preserve"> р.</w:t>
      </w:r>
    </w:p>
    <w:p w:rsidR="00811095" w:rsidRPr="00877F95" w:rsidRDefault="00711308" w:rsidP="0085751D">
      <w:pPr>
        <w:spacing w:line="276" w:lineRule="auto"/>
        <w:jc w:val="both"/>
        <w:rPr>
          <w:sz w:val="28"/>
          <w:szCs w:val="28"/>
        </w:rPr>
      </w:pPr>
      <w:r w:rsidRPr="00877F95">
        <w:rPr>
          <w:b/>
          <w:bCs/>
          <w:sz w:val="28"/>
          <w:szCs w:val="28"/>
        </w:rPr>
        <w:br w:type="page"/>
      </w:r>
      <w:r w:rsidR="00ED166B" w:rsidRPr="00877F95">
        <w:rPr>
          <w:b/>
          <w:bCs/>
          <w:sz w:val="28"/>
          <w:szCs w:val="28"/>
        </w:rPr>
        <w:lastRenderedPageBreak/>
        <w:tab/>
      </w:r>
      <w:r w:rsidRPr="00877F95">
        <w:rPr>
          <w:sz w:val="28"/>
          <w:szCs w:val="28"/>
        </w:rPr>
        <w:t>Робоча</w:t>
      </w:r>
      <w:r w:rsidR="00F7139D" w:rsidRPr="00877F95">
        <w:rPr>
          <w:sz w:val="28"/>
          <w:szCs w:val="28"/>
        </w:rPr>
        <w:t xml:space="preserve"> навчальна</w:t>
      </w:r>
      <w:r w:rsidRPr="00877F95">
        <w:rPr>
          <w:sz w:val="28"/>
          <w:szCs w:val="28"/>
        </w:rPr>
        <w:t xml:space="preserve"> </w:t>
      </w:r>
      <w:r w:rsidR="00811095" w:rsidRPr="00877F95">
        <w:rPr>
          <w:sz w:val="28"/>
          <w:szCs w:val="28"/>
        </w:rPr>
        <w:t>п</w:t>
      </w:r>
      <w:r w:rsidRPr="00877F95">
        <w:rPr>
          <w:sz w:val="28"/>
          <w:szCs w:val="28"/>
        </w:rPr>
        <w:t xml:space="preserve">рограма предмета </w:t>
      </w:r>
      <w:r w:rsidR="0085751D" w:rsidRPr="00877F95">
        <w:rPr>
          <w:sz w:val="28"/>
          <w:szCs w:val="28"/>
        </w:rPr>
        <w:t xml:space="preserve">«Захист України» </w:t>
      </w:r>
      <w:r w:rsidR="00811095" w:rsidRPr="00877F95">
        <w:rPr>
          <w:sz w:val="28"/>
          <w:szCs w:val="28"/>
        </w:rPr>
        <w:t>загальноосвітньої підготовки</w:t>
      </w:r>
      <w:r w:rsidRPr="00877F95">
        <w:rPr>
          <w:sz w:val="28"/>
          <w:szCs w:val="28"/>
        </w:rPr>
        <w:t xml:space="preserve"> </w:t>
      </w:r>
      <w:r w:rsidR="00811095" w:rsidRPr="00877F95">
        <w:rPr>
          <w:sz w:val="28"/>
          <w:szCs w:val="28"/>
        </w:rPr>
        <w:t xml:space="preserve">розроблена </w:t>
      </w:r>
      <w:r w:rsidR="00CC7232" w:rsidRPr="00877F95">
        <w:rPr>
          <w:sz w:val="28"/>
          <w:szCs w:val="28"/>
        </w:rPr>
        <w:t xml:space="preserve">на основі </w:t>
      </w:r>
      <w:r w:rsidR="0085751D" w:rsidRPr="00877F95">
        <w:rPr>
          <w:sz w:val="28"/>
          <w:szCs w:val="28"/>
        </w:rPr>
        <w:t>навчальної програми «Захист України. Рівень стандарту» для 10-11 класів закладів загальної середньої освіти. (Затверджено наказом МОН України від 04.11.2020р. №1377).</w:t>
      </w:r>
    </w:p>
    <w:p w:rsidR="00811095" w:rsidRPr="00877F95" w:rsidRDefault="00811095" w:rsidP="00711308">
      <w:pPr>
        <w:rPr>
          <w:sz w:val="28"/>
          <w:szCs w:val="28"/>
        </w:rPr>
      </w:pPr>
    </w:p>
    <w:p w:rsidR="00811095" w:rsidRPr="00877F95" w:rsidRDefault="00811095" w:rsidP="00711308">
      <w:pPr>
        <w:rPr>
          <w:sz w:val="28"/>
          <w:szCs w:val="28"/>
        </w:rPr>
      </w:pPr>
    </w:p>
    <w:p w:rsidR="00811095" w:rsidRPr="00877F95" w:rsidRDefault="00811095" w:rsidP="00711308">
      <w:pPr>
        <w:rPr>
          <w:sz w:val="28"/>
          <w:szCs w:val="28"/>
        </w:rPr>
      </w:pPr>
    </w:p>
    <w:p w:rsidR="00711308" w:rsidRPr="00877F95" w:rsidRDefault="00ED166B" w:rsidP="00711308">
      <w:pPr>
        <w:rPr>
          <w:sz w:val="28"/>
          <w:szCs w:val="28"/>
          <w:u w:val="single"/>
        </w:rPr>
      </w:pPr>
      <w:r w:rsidRPr="00877F95">
        <w:rPr>
          <w:sz w:val="28"/>
          <w:szCs w:val="28"/>
        </w:rPr>
        <w:tab/>
      </w:r>
      <w:r w:rsidR="00F7139D" w:rsidRPr="00877F95">
        <w:rPr>
          <w:sz w:val="28"/>
          <w:szCs w:val="28"/>
        </w:rPr>
        <w:t>Розробник</w:t>
      </w:r>
      <w:r w:rsidR="00711308" w:rsidRPr="008F0B6A">
        <w:rPr>
          <w:sz w:val="28"/>
          <w:szCs w:val="28"/>
        </w:rPr>
        <w:t>:</w:t>
      </w:r>
      <w:r w:rsidR="00CC7232" w:rsidRPr="008F0B6A">
        <w:rPr>
          <w:sz w:val="28"/>
          <w:szCs w:val="28"/>
        </w:rPr>
        <w:t xml:space="preserve"> </w:t>
      </w:r>
      <w:r w:rsidR="00CC7232" w:rsidRPr="008F0B6A">
        <w:rPr>
          <w:sz w:val="28"/>
          <w:szCs w:val="28"/>
          <w:u w:val="single"/>
        </w:rPr>
        <w:t>Міністерство освіти і науки України</w:t>
      </w:r>
    </w:p>
    <w:p w:rsidR="00811095" w:rsidRPr="00877F95" w:rsidRDefault="00811095" w:rsidP="00711308">
      <w:pPr>
        <w:rPr>
          <w:sz w:val="28"/>
          <w:szCs w:val="28"/>
        </w:rPr>
      </w:pPr>
    </w:p>
    <w:p w:rsidR="00811095" w:rsidRPr="00877F95" w:rsidRDefault="00811095" w:rsidP="00711308">
      <w:pPr>
        <w:rPr>
          <w:sz w:val="28"/>
          <w:szCs w:val="28"/>
        </w:rPr>
      </w:pPr>
    </w:p>
    <w:p w:rsidR="00711308" w:rsidRPr="00877F95" w:rsidRDefault="00711308" w:rsidP="00E75F56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877F95">
        <w:rPr>
          <w:sz w:val="28"/>
          <w:szCs w:val="28"/>
        </w:rPr>
        <w:t xml:space="preserve">Робоча </w:t>
      </w:r>
      <w:r w:rsidR="00F7139D" w:rsidRPr="00877F95">
        <w:rPr>
          <w:sz w:val="28"/>
          <w:szCs w:val="28"/>
        </w:rPr>
        <w:t xml:space="preserve">навчальна </w:t>
      </w:r>
      <w:r w:rsidRPr="00877F95">
        <w:rPr>
          <w:sz w:val="28"/>
          <w:szCs w:val="28"/>
        </w:rPr>
        <w:t xml:space="preserve">програма розглянута та затверджена на засіданні циклової комісії </w:t>
      </w:r>
      <w:r w:rsidR="00E75F56" w:rsidRPr="00877F95">
        <w:rPr>
          <w:sz w:val="28"/>
          <w:szCs w:val="28"/>
        </w:rPr>
        <w:t>«Фізичного виховання та захисту України».</w:t>
      </w:r>
    </w:p>
    <w:p w:rsidR="00711308" w:rsidRPr="00877F95" w:rsidRDefault="00711308" w:rsidP="00ED166B">
      <w:pPr>
        <w:spacing w:line="276" w:lineRule="auto"/>
        <w:rPr>
          <w:sz w:val="28"/>
          <w:szCs w:val="28"/>
        </w:rPr>
      </w:pPr>
    </w:p>
    <w:p w:rsidR="00711308" w:rsidRPr="00877F95" w:rsidRDefault="00711308" w:rsidP="00ED166B">
      <w:pPr>
        <w:spacing w:line="276" w:lineRule="auto"/>
        <w:rPr>
          <w:sz w:val="28"/>
          <w:szCs w:val="28"/>
        </w:rPr>
      </w:pPr>
      <w:r w:rsidRPr="00877F95">
        <w:rPr>
          <w:sz w:val="28"/>
          <w:szCs w:val="28"/>
        </w:rPr>
        <w:t>Протокол від «</w:t>
      </w:r>
      <w:r w:rsidR="00811095" w:rsidRPr="00877F95">
        <w:rPr>
          <w:sz w:val="28"/>
          <w:szCs w:val="28"/>
        </w:rPr>
        <w:t>____</w:t>
      </w:r>
      <w:r w:rsidRPr="00877F95">
        <w:rPr>
          <w:sz w:val="28"/>
          <w:szCs w:val="28"/>
        </w:rPr>
        <w:t xml:space="preserve">» </w:t>
      </w:r>
      <w:r w:rsidR="00811095" w:rsidRPr="00877F95">
        <w:rPr>
          <w:sz w:val="28"/>
          <w:szCs w:val="28"/>
        </w:rPr>
        <w:t>__________</w:t>
      </w:r>
      <w:r w:rsidRPr="00877F95">
        <w:rPr>
          <w:sz w:val="28"/>
          <w:szCs w:val="28"/>
        </w:rPr>
        <w:t xml:space="preserve"> 20</w:t>
      </w:r>
      <w:r w:rsidR="00811095" w:rsidRPr="00877F95">
        <w:rPr>
          <w:sz w:val="28"/>
          <w:szCs w:val="28"/>
        </w:rPr>
        <w:t>___</w:t>
      </w:r>
      <w:r w:rsidRPr="00877F95">
        <w:rPr>
          <w:sz w:val="28"/>
          <w:szCs w:val="28"/>
        </w:rPr>
        <w:t xml:space="preserve"> року № </w:t>
      </w:r>
      <w:r w:rsidR="00811095" w:rsidRPr="00877F95">
        <w:rPr>
          <w:sz w:val="28"/>
          <w:szCs w:val="28"/>
        </w:rPr>
        <w:t>___</w:t>
      </w:r>
    </w:p>
    <w:p w:rsidR="00D95639" w:rsidRPr="00877F95" w:rsidRDefault="00D95639" w:rsidP="00ED166B">
      <w:pPr>
        <w:spacing w:line="276" w:lineRule="auto"/>
        <w:rPr>
          <w:sz w:val="28"/>
          <w:szCs w:val="28"/>
        </w:rPr>
      </w:pPr>
    </w:p>
    <w:p w:rsidR="00711308" w:rsidRPr="00877F95" w:rsidRDefault="00711308" w:rsidP="00ED166B">
      <w:pPr>
        <w:spacing w:line="276" w:lineRule="auto"/>
        <w:rPr>
          <w:sz w:val="28"/>
          <w:szCs w:val="28"/>
        </w:rPr>
      </w:pPr>
      <w:r w:rsidRPr="00877F95">
        <w:rPr>
          <w:sz w:val="28"/>
          <w:szCs w:val="28"/>
        </w:rPr>
        <w:t xml:space="preserve">Голова циклової комісії </w:t>
      </w:r>
      <w:r w:rsidR="00510776" w:rsidRPr="00877F95">
        <w:rPr>
          <w:sz w:val="28"/>
          <w:szCs w:val="28"/>
        </w:rPr>
        <w:t xml:space="preserve">      </w:t>
      </w:r>
      <w:r w:rsidRPr="00877F95">
        <w:rPr>
          <w:sz w:val="28"/>
          <w:szCs w:val="28"/>
        </w:rPr>
        <w:t xml:space="preserve">__________________    </w:t>
      </w:r>
      <w:r w:rsidR="00510776" w:rsidRPr="00877F95">
        <w:rPr>
          <w:sz w:val="28"/>
          <w:szCs w:val="28"/>
        </w:rPr>
        <w:tab/>
      </w:r>
      <w:r w:rsidR="00510776" w:rsidRPr="00877F95">
        <w:rPr>
          <w:sz w:val="28"/>
          <w:szCs w:val="28"/>
        </w:rPr>
        <w:tab/>
      </w:r>
      <w:r w:rsidR="00AB6FF3" w:rsidRPr="00877F95">
        <w:rPr>
          <w:sz w:val="28"/>
          <w:szCs w:val="28"/>
          <w:u w:val="single"/>
        </w:rPr>
        <w:t>Е.І. Щиковський</w:t>
      </w:r>
      <w:r w:rsidR="00AB6FF3" w:rsidRPr="00877F95">
        <w:rPr>
          <w:sz w:val="28"/>
          <w:szCs w:val="28"/>
          <w:u w:val="single"/>
        </w:rPr>
        <w:tab/>
      </w:r>
    </w:p>
    <w:p w:rsidR="00711308" w:rsidRPr="00877F95" w:rsidRDefault="00AB6FF3" w:rsidP="00ED166B">
      <w:pPr>
        <w:spacing w:line="276" w:lineRule="auto"/>
        <w:ind w:firstLine="3119"/>
        <w:rPr>
          <w:sz w:val="18"/>
          <w:szCs w:val="18"/>
          <w:vertAlign w:val="superscript"/>
        </w:rPr>
      </w:pPr>
      <w:r w:rsidRPr="00877F95">
        <w:rPr>
          <w:sz w:val="18"/>
          <w:szCs w:val="18"/>
          <w:vertAlign w:val="superscript"/>
        </w:rPr>
        <w:t xml:space="preserve">          </w:t>
      </w:r>
      <w:r w:rsidR="00510776" w:rsidRPr="00877F95">
        <w:rPr>
          <w:sz w:val="18"/>
          <w:szCs w:val="18"/>
          <w:vertAlign w:val="superscript"/>
        </w:rPr>
        <w:t xml:space="preserve">        </w:t>
      </w:r>
      <w:r w:rsidRPr="00877F95">
        <w:rPr>
          <w:sz w:val="18"/>
          <w:szCs w:val="18"/>
          <w:vertAlign w:val="superscript"/>
        </w:rPr>
        <w:t xml:space="preserve"> </w:t>
      </w:r>
      <w:r w:rsidR="00711308" w:rsidRPr="00877F95">
        <w:rPr>
          <w:sz w:val="18"/>
          <w:szCs w:val="18"/>
          <w:vertAlign w:val="superscript"/>
        </w:rPr>
        <w:t xml:space="preserve"> (підпис) </w:t>
      </w:r>
      <w:r w:rsidR="00ED166B" w:rsidRPr="00877F95">
        <w:rPr>
          <w:sz w:val="18"/>
          <w:szCs w:val="18"/>
          <w:vertAlign w:val="superscript"/>
        </w:rPr>
        <w:tab/>
      </w:r>
      <w:r w:rsidR="00ED166B" w:rsidRPr="00877F95">
        <w:rPr>
          <w:sz w:val="18"/>
          <w:szCs w:val="18"/>
          <w:vertAlign w:val="superscript"/>
        </w:rPr>
        <w:tab/>
      </w:r>
      <w:r w:rsidR="00ED166B" w:rsidRPr="00877F95">
        <w:rPr>
          <w:sz w:val="18"/>
          <w:szCs w:val="18"/>
          <w:vertAlign w:val="superscript"/>
        </w:rPr>
        <w:tab/>
      </w:r>
      <w:r w:rsidR="00ED166B" w:rsidRPr="00877F95">
        <w:rPr>
          <w:sz w:val="18"/>
          <w:szCs w:val="18"/>
          <w:vertAlign w:val="superscript"/>
        </w:rPr>
        <w:tab/>
      </w:r>
      <w:r w:rsidR="00510776" w:rsidRPr="00877F95">
        <w:rPr>
          <w:sz w:val="18"/>
          <w:szCs w:val="18"/>
          <w:vertAlign w:val="superscript"/>
        </w:rPr>
        <w:t xml:space="preserve">                    </w:t>
      </w:r>
      <w:r w:rsidR="00ED166B" w:rsidRPr="00877F95">
        <w:rPr>
          <w:sz w:val="18"/>
          <w:szCs w:val="18"/>
          <w:vertAlign w:val="superscript"/>
        </w:rPr>
        <w:t>(ПІБ)</w:t>
      </w: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/>
    <w:p w:rsidR="009E17EB" w:rsidRPr="00664CCE" w:rsidRDefault="00711308" w:rsidP="00D41FF5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9E17EB">
        <w:rPr>
          <w:b/>
          <w:bCs/>
          <w:szCs w:val="28"/>
        </w:rPr>
        <w:br w:type="page"/>
      </w:r>
      <w:r w:rsidR="00E55888" w:rsidRPr="00664CCE">
        <w:rPr>
          <w:b/>
          <w:bCs/>
          <w:szCs w:val="28"/>
        </w:rPr>
        <w:lastRenderedPageBreak/>
        <w:t xml:space="preserve">ОПИС </w:t>
      </w:r>
      <w:r w:rsidR="00E55888">
        <w:rPr>
          <w:b/>
          <w:bCs/>
          <w:szCs w:val="28"/>
        </w:rPr>
        <w:t>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E17EB" w:rsidRPr="00664CCE" w:rsidTr="00575AD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CC7232" w:rsidRDefault="009E17EB" w:rsidP="00575AD4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B" w:rsidRDefault="009E17EB" w:rsidP="00F7139D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Галузь знань, </w:t>
            </w:r>
            <w:r w:rsidR="00F7139D">
              <w:rPr>
                <w:sz w:val="28"/>
                <w:szCs w:val="28"/>
              </w:rPr>
              <w:t xml:space="preserve">спеціальність, спеціалізація, </w:t>
            </w:r>
          </w:p>
          <w:p w:rsidR="009E17EB" w:rsidRPr="00CC7232" w:rsidRDefault="00F7139D" w:rsidP="00F7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CC7232" w:rsidRDefault="00E40F8B" w:rsidP="00E40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F7139D" w:rsidRPr="00664CCE" w:rsidTr="00575AD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D" w:rsidRPr="00CC7232" w:rsidRDefault="00F7139D" w:rsidP="00575AD4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F7139D" w:rsidRPr="00664CCE" w:rsidTr="00575AD4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9E17EB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Загальна кількість годин - </w:t>
            </w:r>
            <w:r w:rsidR="0085751D">
              <w:rPr>
                <w:sz w:val="28"/>
                <w:szCs w:val="28"/>
              </w:rPr>
              <w:t>109</w:t>
            </w:r>
          </w:p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  <w:p w:rsidR="00F7139D" w:rsidRPr="00CC7232" w:rsidRDefault="00F7139D" w:rsidP="00575AD4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Для денної форми навчання:</w:t>
            </w:r>
          </w:p>
          <w:p w:rsidR="00F7139D" w:rsidRPr="00CC7232" w:rsidRDefault="00F7139D" w:rsidP="00575AD4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аудиторних –</w:t>
            </w:r>
            <w:r w:rsidR="0085751D">
              <w:rPr>
                <w:sz w:val="28"/>
                <w:szCs w:val="28"/>
              </w:rPr>
              <w:t xml:space="preserve"> 109</w:t>
            </w:r>
          </w:p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  <w:p w:rsidR="00035A73" w:rsidRDefault="00F7139D" w:rsidP="00F87819">
            <w:pPr>
              <w:jc w:val="center"/>
              <w:rPr>
                <w:sz w:val="28"/>
                <w:szCs w:val="28"/>
              </w:rPr>
            </w:pPr>
            <w:r w:rsidRPr="00035A73">
              <w:rPr>
                <w:sz w:val="28"/>
                <w:szCs w:val="28"/>
              </w:rPr>
              <w:t>Галузь знань</w:t>
            </w:r>
            <w:r w:rsidR="00035A73">
              <w:rPr>
                <w:sz w:val="28"/>
                <w:szCs w:val="28"/>
              </w:rPr>
              <w:t>:</w:t>
            </w:r>
            <w:r w:rsidRPr="00035A73">
              <w:rPr>
                <w:sz w:val="28"/>
                <w:szCs w:val="28"/>
              </w:rPr>
              <w:t xml:space="preserve"> </w:t>
            </w:r>
          </w:p>
          <w:p w:rsidR="00F87819" w:rsidRPr="00035A73" w:rsidRDefault="00F87819" w:rsidP="00F8781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F0B6A">
              <w:rPr>
                <w:sz w:val="28"/>
                <w:szCs w:val="28"/>
              </w:rPr>
              <w:t>Освітня (</w:t>
            </w:r>
            <w:r w:rsidRPr="008F0B6A">
              <w:rPr>
                <w:sz w:val="28"/>
                <w:szCs w:val="28"/>
                <w:shd w:val="clear" w:color="auto" w:fill="FFFFFF"/>
              </w:rPr>
              <w:t>“Здоров’я і фізична культура”)</w:t>
            </w:r>
          </w:p>
          <w:p w:rsidR="00F7139D" w:rsidRPr="00CC7232" w:rsidRDefault="00F7139D" w:rsidP="009E17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BA7A05" w:rsidP="00575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стандарту</w:t>
            </w:r>
          </w:p>
          <w:p w:rsidR="00F7139D" w:rsidRPr="00CC7232" w:rsidRDefault="00F7139D" w:rsidP="00575AD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139D" w:rsidRPr="00664CCE" w:rsidTr="00575AD4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D" w:rsidRDefault="00F7139D" w:rsidP="0085751D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Спеціальність</w:t>
            </w:r>
            <w:r w:rsidR="0085751D">
              <w:rPr>
                <w:sz w:val="28"/>
                <w:szCs w:val="28"/>
              </w:rPr>
              <w:t>:</w:t>
            </w:r>
          </w:p>
          <w:p w:rsidR="00F7139D" w:rsidRPr="00CC7232" w:rsidRDefault="0085751D" w:rsidP="0085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</w:t>
            </w:r>
          </w:p>
          <w:p w:rsidR="0085751D" w:rsidRDefault="0085751D" w:rsidP="0085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Спеціалізація:</w:t>
            </w:r>
          </w:p>
          <w:p w:rsidR="00F7139D" w:rsidRPr="00CC7232" w:rsidRDefault="0085751D" w:rsidP="0085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F7139D" w:rsidRPr="00664CCE" w:rsidTr="00575AD4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85751D" w:rsidP="00575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</w:p>
        </w:tc>
      </w:tr>
      <w:tr w:rsidR="00F7139D" w:rsidRPr="00664CCE" w:rsidTr="00575AD4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Семестр</w:t>
            </w:r>
          </w:p>
        </w:tc>
      </w:tr>
      <w:tr w:rsidR="00F7139D" w:rsidRPr="00664CCE" w:rsidTr="00575AD4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85751D" w:rsidP="00575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1-й, 2-й</w:t>
            </w:r>
          </w:p>
        </w:tc>
      </w:tr>
      <w:tr w:rsidR="00F7139D" w:rsidRPr="00664CCE" w:rsidTr="00575AD4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BA7A05" w:rsidP="00575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Лекції</w:t>
            </w:r>
          </w:p>
        </w:tc>
      </w:tr>
      <w:tr w:rsidR="00BA7A05" w:rsidRPr="00664CCE" w:rsidTr="00575AD4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D62531" w:rsidP="00D6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7139D" w:rsidRPr="00664CCE" w:rsidTr="00575AD4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BA7A05" w:rsidRPr="00664CCE" w:rsidTr="00575AD4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575AD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85751D" w:rsidP="00575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139D" w:rsidRPr="00664CCE" w:rsidTr="00575AD4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85751D" w:rsidP="00575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Практичні </w:t>
            </w:r>
          </w:p>
        </w:tc>
      </w:tr>
      <w:tr w:rsidR="00BA7A05" w:rsidRPr="00664CCE" w:rsidTr="00BA7A05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F87819" w:rsidRDefault="00F87819" w:rsidP="00575AD4">
            <w:pPr>
              <w:jc w:val="center"/>
              <w:rPr>
                <w:sz w:val="28"/>
                <w:szCs w:val="28"/>
              </w:rPr>
            </w:pPr>
            <w:r w:rsidRPr="00F87819">
              <w:rPr>
                <w:sz w:val="28"/>
                <w:szCs w:val="28"/>
              </w:rPr>
              <w:t>51</w:t>
            </w:r>
          </w:p>
        </w:tc>
      </w:tr>
      <w:tr w:rsidR="00F7139D" w:rsidRPr="00664CCE" w:rsidTr="00575AD4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Вид контролю: </w:t>
            </w:r>
          </w:p>
          <w:p w:rsidR="00F7139D" w:rsidRPr="00A9296B" w:rsidRDefault="00F7139D" w:rsidP="00575AD4">
            <w:pPr>
              <w:jc w:val="center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залік</w:t>
            </w:r>
          </w:p>
          <w:p w:rsidR="00F7139D" w:rsidRPr="00CC7232" w:rsidRDefault="00F7139D" w:rsidP="00575A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4C8" w:rsidRDefault="000714C8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A7A05" w:rsidRDefault="00BA7A05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A7A05" w:rsidRDefault="00BA7A05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353C1" w:rsidRPr="00E55888" w:rsidRDefault="00E55888" w:rsidP="00E55888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 w:rsidRPr="00E55888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E55888">
        <w:rPr>
          <w:b/>
          <w:sz w:val="28"/>
          <w:szCs w:val="28"/>
        </w:rPr>
        <w:t>МЕТА ТА ЗАВДАННЯ ПРЕДМЕТА</w:t>
      </w:r>
    </w:p>
    <w:p w:rsidR="00E55888" w:rsidRPr="00E55888" w:rsidRDefault="00E55888" w:rsidP="00E55888">
      <w:pPr>
        <w:ind w:left="360"/>
      </w:pPr>
    </w:p>
    <w:p w:rsidR="00B353C1" w:rsidRDefault="00B353C1" w:rsidP="0085751D">
      <w:pPr>
        <w:jc w:val="both"/>
        <w:rPr>
          <w:sz w:val="28"/>
          <w:szCs w:val="28"/>
        </w:rPr>
      </w:pPr>
      <w:r w:rsidRPr="00B353C1">
        <w:rPr>
          <w:b/>
          <w:sz w:val="26"/>
          <w:szCs w:val="26"/>
        </w:rPr>
        <w:tab/>
      </w:r>
      <w:r w:rsidR="00E11391">
        <w:rPr>
          <w:b/>
          <w:sz w:val="28"/>
          <w:szCs w:val="28"/>
        </w:rPr>
        <w:t>Мета</w:t>
      </w:r>
      <w:r w:rsidRPr="00CC7232">
        <w:rPr>
          <w:b/>
          <w:sz w:val="28"/>
          <w:szCs w:val="28"/>
        </w:rPr>
        <w:t xml:space="preserve"> </w:t>
      </w:r>
      <w:r w:rsidR="0085751D">
        <w:rPr>
          <w:sz w:val="28"/>
          <w:szCs w:val="28"/>
        </w:rPr>
        <w:t>викладання предмета «Захист України</w:t>
      </w:r>
      <w:r w:rsidR="00E11391">
        <w:rPr>
          <w:sz w:val="28"/>
          <w:szCs w:val="28"/>
        </w:rPr>
        <w:t xml:space="preserve">» - </w:t>
      </w:r>
      <w:r w:rsidR="0085751D" w:rsidRPr="0085751D">
        <w:rPr>
          <w:sz w:val="28"/>
          <w:szCs w:val="28"/>
        </w:rPr>
        <w:t xml:space="preserve">формування </w:t>
      </w:r>
      <w:r w:rsidR="00633087">
        <w:rPr>
          <w:sz w:val="28"/>
          <w:szCs w:val="28"/>
        </w:rPr>
        <w:t>у студентів</w:t>
      </w:r>
      <w:r w:rsidR="0085751D" w:rsidRPr="0085751D">
        <w:rPr>
          <w:sz w:val="28"/>
          <w:szCs w:val="28"/>
        </w:rPr>
        <w:t xml:space="preserve"> життєво необхідних знань, умінь і навичок щодо захисту України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</w:t>
      </w:r>
    </w:p>
    <w:p w:rsidR="00E11391" w:rsidRDefault="00BA7A05" w:rsidP="00B35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391" w:rsidRDefault="00BA7A05" w:rsidP="00E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Основні</w:t>
      </w:r>
      <w:r w:rsidR="00B353C1" w:rsidRPr="00CC723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завдання</w:t>
      </w:r>
      <w:r w:rsidR="00B353C1" w:rsidRPr="00CC723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="00E11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11391" w:rsidRDefault="00E11391" w:rsidP="00E11391">
      <w:pPr>
        <w:ind w:firstLine="708"/>
        <w:jc w:val="both"/>
        <w:rPr>
          <w:sz w:val="28"/>
          <w:szCs w:val="28"/>
        </w:rPr>
      </w:pPr>
      <w:r w:rsidRPr="00E11391">
        <w:rPr>
          <w:sz w:val="28"/>
          <w:szCs w:val="28"/>
        </w:rPr>
        <w:t xml:space="preserve">ознайомлення </w:t>
      </w:r>
      <w:r w:rsidR="00633087">
        <w:rPr>
          <w:sz w:val="28"/>
          <w:szCs w:val="28"/>
        </w:rPr>
        <w:t>студентів</w:t>
      </w:r>
      <w:r w:rsidRPr="00E11391">
        <w:rPr>
          <w:sz w:val="28"/>
          <w:szCs w:val="28"/>
        </w:rPr>
        <w:t xml:space="preserve"> з основами нормативно-правового забезпечення захисту України, цивільного захисту населення та особистої безпеки людини; </w:t>
      </w:r>
    </w:p>
    <w:p w:rsidR="00E11391" w:rsidRDefault="00E11391" w:rsidP="00E11391">
      <w:pPr>
        <w:ind w:firstLine="708"/>
        <w:jc w:val="both"/>
        <w:rPr>
          <w:sz w:val="28"/>
          <w:szCs w:val="28"/>
        </w:rPr>
      </w:pPr>
      <w:r w:rsidRPr="00E11391">
        <w:rPr>
          <w:sz w:val="28"/>
          <w:szCs w:val="28"/>
        </w:rPr>
        <w:t xml:space="preserve">усвідомлення </w:t>
      </w:r>
      <w:r w:rsidR="00633087">
        <w:rPr>
          <w:sz w:val="28"/>
          <w:szCs w:val="28"/>
        </w:rPr>
        <w:t>студентами</w:t>
      </w:r>
      <w:r w:rsidRPr="00E11391">
        <w:rPr>
          <w:sz w:val="28"/>
          <w:szCs w:val="28"/>
        </w:rPr>
        <w:t xml:space="preserve"> свого обов’язку щодо захисту України в разі виникнення загрози незалежності та територіальній цілісності держави; </w:t>
      </w:r>
    </w:p>
    <w:p w:rsidR="00E11391" w:rsidRDefault="00E11391" w:rsidP="00E11391">
      <w:pPr>
        <w:ind w:firstLine="708"/>
        <w:jc w:val="both"/>
        <w:rPr>
          <w:sz w:val="28"/>
          <w:szCs w:val="28"/>
        </w:rPr>
      </w:pPr>
      <w:r w:rsidRPr="00E11391">
        <w:rPr>
          <w:sz w:val="28"/>
          <w:szCs w:val="28"/>
        </w:rPr>
        <w:t xml:space="preserve">набуття знань про функції Збройних Сил України та інших військових формувань, їхні характерні особливості; </w:t>
      </w:r>
    </w:p>
    <w:p w:rsidR="00E11391" w:rsidRDefault="00E11391" w:rsidP="00E11391">
      <w:pPr>
        <w:ind w:firstLine="708"/>
        <w:jc w:val="both"/>
        <w:rPr>
          <w:sz w:val="28"/>
          <w:szCs w:val="28"/>
        </w:rPr>
      </w:pPr>
      <w:r w:rsidRPr="00E11391">
        <w:rPr>
          <w:sz w:val="28"/>
          <w:szCs w:val="28"/>
        </w:rPr>
        <w:t xml:space="preserve">засвоєння основ захисту України, цивільного захисту населення, домедичної допомоги, здійснення психологічної підготовки учнівської молоді до захисту України; </w:t>
      </w:r>
    </w:p>
    <w:p w:rsidR="00B353C1" w:rsidRPr="00E11391" w:rsidRDefault="00E11391" w:rsidP="00E11391">
      <w:pPr>
        <w:ind w:firstLine="708"/>
        <w:jc w:val="both"/>
        <w:rPr>
          <w:sz w:val="28"/>
          <w:szCs w:val="28"/>
        </w:rPr>
      </w:pPr>
      <w:r w:rsidRPr="00E11391">
        <w:rPr>
          <w:sz w:val="28"/>
          <w:szCs w:val="28"/>
        </w:rPr>
        <w:t xml:space="preserve">підготовка </w:t>
      </w:r>
      <w:r w:rsidR="00633087">
        <w:rPr>
          <w:sz w:val="28"/>
          <w:szCs w:val="28"/>
        </w:rPr>
        <w:t>студент</w:t>
      </w:r>
      <w:r w:rsidRPr="00E11391">
        <w:rPr>
          <w:sz w:val="28"/>
          <w:szCs w:val="28"/>
        </w:rPr>
        <w:t>ів до захисту України, професійної орієнтації молоді до служби у Збройних Силах України та інших військових формуваннях, визначених чинним законодавством, до захисту життя і здоров’я, забезпечення власної безпеки і безпеки інших людей у надзвичайних ситуаціях мирного і воєнного часу.</w:t>
      </w:r>
    </w:p>
    <w:p w:rsidR="00B353C1" w:rsidRPr="00CC7232" w:rsidRDefault="00B353C1" w:rsidP="00B353C1">
      <w:pPr>
        <w:jc w:val="both"/>
        <w:rPr>
          <w:sz w:val="28"/>
          <w:szCs w:val="28"/>
        </w:rPr>
      </w:pPr>
    </w:p>
    <w:p w:rsidR="000B0AAC" w:rsidRDefault="000B0AAC" w:rsidP="00B353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Міждисциплінарні зв’язки</w:t>
      </w:r>
    </w:p>
    <w:p w:rsidR="0017594C" w:rsidRPr="009F0E54" w:rsidRDefault="0017594C" w:rsidP="0017594C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9F0E54">
        <w:rPr>
          <w:sz w:val="28"/>
          <w:szCs w:val="28"/>
        </w:rPr>
        <w:t xml:space="preserve">Вивчення </w:t>
      </w:r>
      <w:r>
        <w:rPr>
          <w:sz w:val="28"/>
          <w:szCs w:val="28"/>
        </w:rPr>
        <w:t>предмета</w:t>
      </w:r>
      <w:r w:rsidRPr="009F0E54">
        <w:rPr>
          <w:sz w:val="28"/>
          <w:szCs w:val="28"/>
        </w:rPr>
        <w:t xml:space="preserve"> ґрунтується на знаннях з </w:t>
      </w:r>
      <w:r>
        <w:rPr>
          <w:sz w:val="28"/>
          <w:szCs w:val="28"/>
        </w:rPr>
        <w:t>предметів</w:t>
      </w:r>
      <w:r w:rsidRPr="009F0E54">
        <w:rPr>
          <w:sz w:val="28"/>
          <w:szCs w:val="28"/>
        </w:rPr>
        <w:t xml:space="preserve"> </w:t>
      </w:r>
      <w:r>
        <w:rPr>
          <w:sz w:val="28"/>
          <w:szCs w:val="28"/>
        </w:rPr>
        <w:t>«Фізична культура», «Правознавство», «Історія», «Основи здоров</w:t>
      </w:r>
      <w:r w:rsidRPr="0017594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я»</w:t>
      </w:r>
      <w:r w:rsidR="00F87819">
        <w:rPr>
          <w:sz w:val="28"/>
          <w:szCs w:val="28"/>
        </w:rPr>
        <w:t>, «Математика»</w:t>
      </w:r>
      <w:r>
        <w:rPr>
          <w:sz w:val="28"/>
          <w:szCs w:val="28"/>
        </w:rPr>
        <w:t xml:space="preserve"> </w:t>
      </w:r>
      <w:r w:rsidRPr="009F0E54">
        <w:rPr>
          <w:sz w:val="28"/>
          <w:szCs w:val="28"/>
        </w:rPr>
        <w:t>.</w:t>
      </w:r>
    </w:p>
    <w:p w:rsidR="0017594C" w:rsidRPr="008507A7" w:rsidRDefault="00F87819" w:rsidP="0017594C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Предмет</w:t>
      </w:r>
      <w:r w:rsidR="0017594C" w:rsidRPr="007C3EFC">
        <w:rPr>
          <w:snapToGrid w:val="0"/>
          <w:sz w:val="28"/>
          <w:szCs w:val="28"/>
        </w:rPr>
        <w:t xml:space="preserve"> забезпечує вивчення </w:t>
      </w:r>
      <w:r>
        <w:rPr>
          <w:snapToGrid w:val="0"/>
          <w:sz w:val="28"/>
          <w:szCs w:val="28"/>
        </w:rPr>
        <w:t>предметів</w:t>
      </w:r>
      <w:r w:rsidR="0017594C" w:rsidRPr="007C3EFC">
        <w:rPr>
          <w:snapToGrid w:val="0"/>
          <w:sz w:val="28"/>
          <w:szCs w:val="28"/>
        </w:rPr>
        <w:t xml:space="preserve"> </w:t>
      </w:r>
      <w:r>
        <w:rPr>
          <w:szCs w:val="28"/>
        </w:rPr>
        <w:t>«</w:t>
      </w:r>
      <w:r>
        <w:rPr>
          <w:snapToGrid w:val="0"/>
          <w:sz w:val="28"/>
          <w:szCs w:val="28"/>
        </w:rPr>
        <w:t>Правознавство»</w:t>
      </w:r>
      <w:r w:rsidR="00575AD4">
        <w:rPr>
          <w:snapToGrid w:val="0"/>
          <w:sz w:val="28"/>
          <w:szCs w:val="28"/>
        </w:rPr>
        <w:t>, «Фізична культура».</w:t>
      </w:r>
    </w:p>
    <w:p w:rsidR="000B0AAC" w:rsidRDefault="000B0AAC" w:rsidP="00B353C1">
      <w:pPr>
        <w:jc w:val="both"/>
        <w:rPr>
          <w:sz w:val="28"/>
          <w:szCs w:val="28"/>
        </w:rPr>
      </w:pPr>
    </w:p>
    <w:p w:rsidR="000B0AAC" w:rsidRPr="000B0AAC" w:rsidRDefault="000B0AAC" w:rsidP="00B353C1">
      <w:pPr>
        <w:jc w:val="both"/>
        <w:rPr>
          <w:i/>
        </w:rPr>
      </w:pPr>
    </w:p>
    <w:p w:rsidR="00B353C1" w:rsidRPr="00CC7232" w:rsidRDefault="00B353C1" w:rsidP="00B353C1">
      <w:pPr>
        <w:jc w:val="both"/>
        <w:rPr>
          <w:sz w:val="28"/>
          <w:szCs w:val="28"/>
        </w:rPr>
      </w:pPr>
      <w:r w:rsidRPr="00CC7232">
        <w:rPr>
          <w:sz w:val="28"/>
          <w:szCs w:val="28"/>
        </w:rPr>
        <w:tab/>
        <w:t>У результаті вивчення предмета студент повинен</w:t>
      </w:r>
    </w:p>
    <w:p w:rsidR="00F03A86" w:rsidRDefault="00F03A86" w:rsidP="00AB6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знати:</w:t>
      </w:r>
    </w:p>
    <w:p w:rsidR="00F03A86" w:rsidRPr="00C70EF2" w:rsidRDefault="00F03A86" w:rsidP="00C70EF2">
      <w:pPr>
        <w:ind w:firstLine="709"/>
        <w:jc w:val="both"/>
        <w:rPr>
          <w:sz w:val="28"/>
          <w:szCs w:val="28"/>
        </w:rPr>
      </w:pPr>
      <w:r w:rsidRPr="00C70EF2">
        <w:rPr>
          <w:sz w:val="28"/>
          <w:szCs w:val="28"/>
        </w:rPr>
        <w:t>основні положення нормативно-правова бази</w:t>
      </w:r>
      <w:r w:rsidR="00C70EF2" w:rsidRPr="00C70EF2">
        <w:rPr>
          <w:sz w:val="28"/>
          <w:szCs w:val="28"/>
        </w:rPr>
        <w:t xml:space="preserve"> з військових питань;</w:t>
      </w:r>
    </w:p>
    <w:p w:rsidR="00C70EF2" w:rsidRPr="00C70EF2" w:rsidRDefault="00C70EF2" w:rsidP="00C70EF2">
      <w:pPr>
        <w:ind w:firstLine="709"/>
        <w:jc w:val="both"/>
        <w:rPr>
          <w:sz w:val="28"/>
          <w:szCs w:val="28"/>
        </w:rPr>
      </w:pPr>
      <w:r w:rsidRPr="00C70EF2">
        <w:rPr>
          <w:sz w:val="28"/>
          <w:szCs w:val="28"/>
        </w:rPr>
        <w:t>основні положення міжнародного гуманітарного права;</w:t>
      </w:r>
    </w:p>
    <w:p w:rsidR="00C70EF2" w:rsidRPr="00C70EF2" w:rsidRDefault="00C70EF2" w:rsidP="00C70EF2">
      <w:pPr>
        <w:ind w:firstLine="709"/>
        <w:jc w:val="both"/>
        <w:rPr>
          <w:sz w:val="28"/>
          <w:szCs w:val="28"/>
        </w:rPr>
      </w:pPr>
      <w:r w:rsidRPr="00C70EF2">
        <w:rPr>
          <w:sz w:val="28"/>
          <w:szCs w:val="28"/>
        </w:rPr>
        <w:t>основні положення Статутів Збройних Сил України;</w:t>
      </w:r>
    </w:p>
    <w:p w:rsidR="00C70EF2" w:rsidRPr="00C70EF2" w:rsidRDefault="00C70EF2" w:rsidP="00C70EF2">
      <w:pPr>
        <w:ind w:firstLine="709"/>
        <w:jc w:val="both"/>
        <w:rPr>
          <w:sz w:val="28"/>
          <w:szCs w:val="28"/>
        </w:rPr>
      </w:pPr>
      <w:r w:rsidRPr="00C70EF2">
        <w:rPr>
          <w:sz w:val="28"/>
          <w:szCs w:val="28"/>
        </w:rPr>
        <w:t>види сучасної стрілецької зброї (пістолети, гвинтівки, автомати, кулемети, гранатомети) та прийоми і правила стрільби із стрілецької зброї</w:t>
      </w:r>
      <w:r w:rsidR="0017594C">
        <w:rPr>
          <w:sz w:val="28"/>
          <w:szCs w:val="28"/>
        </w:rPr>
        <w:t>;</w:t>
      </w:r>
    </w:p>
    <w:p w:rsidR="00C70EF2" w:rsidRPr="00C70EF2" w:rsidRDefault="00C70EF2" w:rsidP="00C70EF2">
      <w:pPr>
        <w:ind w:firstLine="709"/>
        <w:jc w:val="both"/>
        <w:rPr>
          <w:sz w:val="28"/>
          <w:szCs w:val="28"/>
        </w:rPr>
      </w:pPr>
      <w:r w:rsidRPr="00C70EF2">
        <w:rPr>
          <w:sz w:val="28"/>
          <w:szCs w:val="28"/>
        </w:rPr>
        <w:t>основні риси загальновійськового бою та індивідуальні дії солдата у бою;</w:t>
      </w:r>
    </w:p>
    <w:p w:rsidR="00C70EF2" w:rsidRDefault="00C70EF2" w:rsidP="00C70EF2">
      <w:pPr>
        <w:ind w:firstLine="709"/>
        <w:jc w:val="both"/>
        <w:rPr>
          <w:sz w:val="28"/>
          <w:szCs w:val="28"/>
        </w:rPr>
      </w:pPr>
      <w:r w:rsidRPr="00C70EF2">
        <w:rPr>
          <w:sz w:val="28"/>
          <w:szCs w:val="28"/>
        </w:rPr>
        <w:t>основні топографічні знаки та порядок орієнтування на місцевості;</w:t>
      </w:r>
    </w:p>
    <w:p w:rsidR="00C70EF2" w:rsidRDefault="00C70EF2" w:rsidP="00C7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поведінки під час надзвичайних ситуаццях;</w:t>
      </w:r>
    </w:p>
    <w:p w:rsidR="0017594C" w:rsidRDefault="0017594C" w:rsidP="00C7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використання індивідуальних засобів захисту, приладів радіаційної, хімічної розвідки та дозиметричного контролю;</w:t>
      </w:r>
    </w:p>
    <w:p w:rsidR="00C70EF2" w:rsidRPr="00C70EF2" w:rsidRDefault="0017594C" w:rsidP="00C7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надання домедичної допомоги постраждалому;</w:t>
      </w:r>
    </w:p>
    <w:p w:rsidR="00C70EF2" w:rsidRPr="00F03A86" w:rsidRDefault="00C70EF2" w:rsidP="00B353C1">
      <w:pPr>
        <w:jc w:val="both"/>
        <w:rPr>
          <w:sz w:val="28"/>
          <w:szCs w:val="28"/>
        </w:rPr>
      </w:pPr>
    </w:p>
    <w:p w:rsidR="00B353C1" w:rsidRDefault="00B353C1" w:rsidP="00AB6FF3">
      <w:pPr>
        <w:ind w:firstLine="708"/>
        <w:jc w:val="both"/>
        <w:rPr>
          <w:b/>
          <w:sz w:val="28"/>
          <w:szCs w:val="28"/>
        </w:rPr>
      </w:pPr>
      <w:r w:rsidRPr="00CC7232">
        <w:rPr>
          <w:b/>
          <w:sz w:val="28"/>
          <w:szCs w:val="28"/>
        </w:rPr>
        <w:t>вміти: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володіти мовною базою, оперуючи якою можна реалізувати будь-яку ситуацію спілкування на військову тематику;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 xml:space="preserve">володіти навичками розуміння іноземної мови на слух під час повідомлень та інформації щодо надзвичайних ситуації у мирний та воєнний час; 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використовувати іншомовні навчальні джерела для отримання і</w:t>
      </w:r>
      <w:r w:rsidR="0017594C">
        <w:rPr>
          <w:sz w:val="28"/>
          <w:szCs w:val="28"/>
        </w:rPr>
        <w:t>нформації на військову тематику;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визначати відстані на місцевості за лінійними розмірами предметів або безпосереднім проміром (пари кроків);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визначати сторони горизонту за компасом та годинником, надавти інформацію про сво</w:t>
      </w:r>
      <w:r w:rsidR="0017594C">
        <w:rPr>
          <w:sz w:val="28"/>
          <w:szCs w:val="28"/>
        </w:rPr>
        <w:t>є місцезнаходження;</w:t>
      </w:r>
    </w:p>
    <w:p w:rsidR="0017594C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 xml:space="preserve">діяти при можливості застосування противником хімічної зброї, отруйних речовин з метою збереження життя; </w:t>
      </w:r>
    </w:p>
    <w:p w:rsidR="0017594C" w:rsidRPr="0017594C" w:rsidRDefault="000E0D6E" w:rsidP="0017594C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використовувати засоби індивідуального та колективного</w:t>
      </w:r>
      <w:r w:rsidR="0017594C" w:rsidRPr="0017594C">
        <w:rPr>
          <w:sz w:val="28"/>
          <w:szCs w:val="28"/>
        </w:rPr>
        <w:t xml:space="preserve"> захисту і спеціальної обробки, прилади радіаційної, хімічної розвідки та дозиметричного контролю;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 xml:space="preserve">діяти під час надзвичайних ситуацій природного, суспільно-політичного й громадського характеру; </w:t>
      </w:r>
    </w:p>
    <w:p w:rsidR="000E0D6E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дотримуватись правил безпечної поведінки під час виникнення надзвичайних ситуацій з вибухонебезпечними предметами;</w:t>
      </w:r>
    </w:p>
    <w:p w:rsidR="0017594C" w:rsidRPr="0017594C" w:rsidRDefault="0017594C" w:rsidP="000E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надавати домедичну допомогу постраждалому;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 xml:space="preserve">аргументувати та захищати свою позицію, дискутувати за проблемами та питаннями повсякденної життєдіяльності військ; 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використовувати різні стратегії, шукаючи оптимальних способів розв’язання взаємовідносин та дотримання статутних положень, правил військової ввічливості та поваги до командирів, начальників та підлеглих, старших та молодших;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  <w:r w:rsidRPr="0017594C">
        <w:rPr>
          <w:sz w:val="28"/>
          <w:szCs w:val="28"/>
        </w:rPr>
        <w:t>розуміти власну національну культуру, історію та становлення сучасних Збройних сил, повагу до історич</w:t>
      </w:r>
      <w:r w:rsidR="0017594C">
        <w:rPr>
          <w:sz w:val="28"/>
          <w:szCs w:val="28"/>
        </w:rPr>
        <w:t>ного минулого.</w:t>
      </w:r>
    </w:p>
    <w:p w:rsidR="000E0D6E" w:rsidRPr="0017594C" w:rsidRDefault="000E0D6E" w:rsidP="000E0D6E">
      <w:pPr>
        <w:ind w:firstLine="709"/>
        <w:jc w:val="both"/>
        <w:rPr>
          <w:sz w:val="28"/>
          <w:szCs w:val="28"/>
        </w:rPr>
      </w:pPr>
    </w:p>
    <w:p w:rsidR="00BA7A05" w:rsidRDefault="00B353C1" w:rsidP="00B353C1">
      <w:pPr>
        <w:jc w:val="both"/>
        <w:rPr>
          <w:sz w:val="28"/>
          <w:szCs w:val="28"/>
        </w:rPr>
      </w:pPr>
      <w:r w:rsidRPr="00CC7232">
        <w:rPr>
          <w:sz w:val="28"/>
          <w:szCs w:val="28"/>
        </w:rPr>
        <w:tab/>
      </w:r>
    </w:p>
    <w:p w:rsidR="00B353C1" w:rsidRPr="00CC7232" w:rsidRDefault="00B353C1" w:rsidP="00AB6FF3">
      <w:pPr>
        <w:ind w:firstLine="708"/>
        <w:jc w:val="both"/>
        <w:rPr>
          <w:b/>
          <w:sz w:val="28"/>
          <w:szCs w:val="28"/>
        </w:rPr>
      </w:pPr>
      <w:r w:rsidRPr="00CC7232">
        <w:rPr>
          <w:sz w:val="28"/>
          <w:szCs w:val="28"/>
        </w:rPr>
        <w:t xml:space="preserve">У студентів формуються наступні </w:t>
      </w:r>
      <w:r w:rsidRPr="00CC7232">
        <w:rPr>
          <w:b/>
          <w:sz w:val="28"/>
          <w:szCs w:val="28"/>
        </w:rPr>
        <w:t>компетентності:</w:t>
      </w:r>
    </w:p>
    <w:p w:rsidR="00695FEA" w:rsidRPr="00A85E4F" w:rsidRDefault="00A85E4F" w:rsidP="00A85E4F">
      <w:pPr>
        <w:ind w:firstLine="709"/>
        <w:rPr>
          <w:sz w:val="28"/>
          <w:szCs w:val="28"/>
        </w:rPr>
      </w:pPr>
      <w:r w:rsidRPr="00A85E4F">
        <w:rPr>
          <w:sz w:val="28"/>
          <w:szCs w:val="28"/>
          <w:lang w:val="ru-RU"/>
        </w:rPr>
        <w:t xml:space="preserve">спілкування </w:t>
      </w:r>
      <w:r w:rsidRPr="00A85E4F">
        <w:rPr>
          <w:sz w:val="28"/>
          <w:szCs w:val="28"/>
        </w:rPr>
        <w:t>державною (і рідною у разі відмінності) мовами;</w:t>
      </w:r>
    </w:p>
    <w:p w:rsidR="00A85E4F" w:rsidRPr="00A85E4F" w:rsidRDefault="00A85E4F" w:rsidP="00A85E4F">
      <w:pPr>
        <w:ind w:firstLine="709"/>
        <w:rPr>
          <w:sz w:val="28"/>
          <w:szCs w:val="28"/>
        </w:rPr>
      </w:pPr>
      <w:r w:rsidRPr="00A85E4F">
        <w:rPr>
          <w:sz w:val="28"/>
          <w:szCs w:val="28"/>
        </w:rPr>
        <w:t>спілкування іноземними мовами</w:t>
      </w:r>
      <w:r>
        <w:rPr>
          <w:sz w:val="28"/>
          <w:szCs w:val="28"/>
        </w:rPr>
        <w:t>;</w:t>
      </w:r>
    </w:p>
    <w:p w:rsidR="00A85E4F" w:rsidRPr="00A85E4F" w:rsidRDefault="00A85E4F" w:rsidP="00A85E4F">
      <w:pPr>
        <w:ind w:firstLine="709"/>
        <w:rPr>
          <w:sz w:val="28"/>
          <w:szCs w:val="28"/>
        </w:rPr>
      </w:pPr>
      <w:r w:rsidRPr="00A85E4F">
        <w:rPr>
          <w:sz w:val="28"/>
          <w:szCs w:val="28"/>
        </w:rPr>
        <w:t>математична компетентність</w:t>
      </w:r>
      <w:r>
        <w:rPr>
          <w:sz w:val="28"/>
          <w:szCs w:val="28"/>
        </w:rPr>
        <w:t>;</w:t>
      </w:r>
    </w:p>
    <w:p w:rsidR="00A85E4F" w:rsidRPr="00A85E4F" w:rsidRDefault="00A85E4F" w:rsidP="00A85E4F">
      <w:pPr>
        <w:ind w:firstLine="709"/>
        <w:rPr>
          <w:sz w:val="28"/>
          <w:szCs w:val="28"/>
        </w:rPr>
      </w:pPr>
      <w:r w:rsidRPr="00A85E4F">
        <w:rPr>
          <w:sz w:val="28"/>
          <w:szCs w:val="28"/>
        </w:rPr>
        <w:t>основні компетентності у природничих науках і технологіях</w:t>
      </w:r>
      <w:r>
        <w:rPr>
          <w:sz w:val="28"/>
          <w:szCs w:val="28"/>
        </w:rPr>
        <w:t>;</w:t>
      </w:r>
    </w:p>
    <w:p w:rsidR="00695FEA" w:rsidRDefault="00A85E4F" w:rsidP="00A85E4F">
      <w:pPr>
        <w:ind w:firstLine="709"/>
        <w:jc w:val="both"/>
        <w:rPr>
          <w:sz w:val="28"/>
          <w:szCs w:val="28"/>
        </w:rPr>
      </w:pPr>
      <w:r w:rsidRPr="00C167B4">
        <w:rPr>
          <w:sz w:val="28"/>
          <w:szCs w:val="28"/>
          <w:highlight w:val="white"/>
        </w:rPr>
        <w:t>інформаційно-цифрова компетентність</w:t>
      </w:r>
      <w:r>
        <w:rPr>
          <w:sz w:val="28"/>
          <w:szCs w:val="28"/>
        </w:rPr>
        <w:t>;</w:t>
      </w:r>
    </w:p>
    <w:p w:rsidR="00A85E4F" w:rsidRDefault="00A85E4F" w:rsidP="00A85E4F">
      <w:pPr>
        <w:ind w:firstLine="709"/>
        <w:jc w:val="both"/>
        <w:rPr>
          <w:sz w:val="28"/>
          <w:szCs w:val="28"/>
        </w:rPr>
      </w:pPr>
      <w:r w:rsidRPr="00C167B4">
        <w:rPr>
          <w:sz w:val="28"/>
          <w:szCs w:val="28"/>
          <w:highlight w:val="white"/>
        </w:rPr>
        <w:t>уміння вчитися впродовж життя</w:t>
      </w:r>
      <w:r>
        <w:rPr>
          <w:sz w:val="28"/>
          <w:szCs w:val="28"/>
        </w:rPr>
        <w:t>;</w:t>
      </w:r>
    </w:p>
    <w:p w:rsidR="00A85E4F" w:rsidRPr="00C167B4" w:rsidRDefault="00A85E4F" w:rsidP="00A85E4F">
      <w:pPr>
        <w:ind w:firstLine="709"/>
        <w:jc w:val="both"/>
        <w:rPr>
          <w:sz w:val="28"/>
          <w:szCs w:val="28"/>
          <w:highlight w:val="white"/>
        </w:rPr>
      </w:pPr>
      <w:r w:rsidRPr="00C167B4">
        <w:rPr>
          <w:sz w:val="28"/>
          <w:szCs w:val="28"/>
          <w:highlight w:val="white"/>
        </w:rPr>
        <w:t>ініціативність і підприємливість</w:t>
      </w:r>
      <w:r>
        <w:rPr>
          <w:sz w:val="28"/>
          <w:szCs w:val="28"/>
          <w:highlight w:val="white"/>
        </w:rPr>
        <w:t>;</w:t>
      </w:r>
    </w:p>
    <w:p w:rsidR="00A85E4F" w:rsidRDefault="00A85E4F" w:rsidP="00A85E4F">
      <w:pPr>
        <w:ind w:firstLine="709"/>
        <w:jc w:val="both"/>
        <w:rPr>
          <w:sz w:val="28"/>
          <w:szCs w:val="28"/>
        </w:rPr>
      </w:pPr>
      <w:r w:rsidRPr="00C167B4">
        <w:rPr>
          <w:sz w:val="28"/>
          <w:szCs w:val="28"/>
          <w:highlight w:val="white"/>
        </w:rPr>
        <w:t>соціальна і громадянська компетентності</w:t>
      </w:r>
      <w:r>
        <w:rPr>
          <w:sz w:val="28"/>
          <w:szCs w:val="28"/>
        </w:rPr>
        <w:t>;</w:t>
      </w:r>
    </w:p>
    <w:p w:rsidR="00A85E4F" w:rsidRDefault="00A85E4F" w:rsidP="00A85E4F">
      <w:pPr>
        <w:ind w:firstLine="709"/>
        <w:jc w:val="both"/>
        <w:rPr>
          <w:sz w:val="28"/>
          <w:szCs w:val="28"/>
        </w:rPr>
      </w:pPr>
      <w:r w:rsidRPr="00C167B4">
        <w:rPr>
          <w:sz w:val="28"/>
          <w:szCs w:val="28"/>
          <w:highlight w:val="white"/>
        </w:rPr>
        <w:t>обізнаність і самовираження у сфері культури</w:t>
      </w:r>
      <w:r>
        <w:rPr>
          <w:sz w:val="28"/>
          <w:szCs w:val="28"/>
        </w:rPr>
        <w:t>;</w:t>
      </w:r>
    </w:p>
    <w:p w:rsidR="00A85E4F" w:rsidRDefault="00A85E4F" w:rsidP="00A85E4F">
      <w:pPr>
        <w:ind w:firstLine="709"/>
        <w:jc w:val="both"/>
        <w:rPr>
          <w:sz w:val="26"/>
          <w:szCs w:val="26"/>
        </w:rPr>
      </w:pPr>
      <w:r w:rsidRPr="00C167B4">
        <w:rPr>
          <w:sz w:val="28"/>
          <w:szCs w:val="28"/>
          <w:highlight w:val="white"/>
        </w:rPr>
        <w:t>екологічна грамотність і здорове життя</w:t>
      </w:r>
      <w:r>
        <w:rPr>
          <w:sz w:val="28"/>
          <w:szCs w:val="28"/>
        </w:rPr>
        <w:t>.</w:t>
      </w:r>
    </w:p>
    <w:p w:rsidR="00695FEA" w:rsidRPr="00E55888" w:rsidRDefault="00E55888" w:rsidP="00E55888">
      <w:pPr>
        <w:ind w:left="360"/>
        <w:jc w:val="center"/>
        <w:rPr>
          <w:b/>
          <w:bCs/>
          <w:sz w:val="28"/>
          <w:szCs w:val="28"/>
        </w:rPr>
      </w:pPr>
      <w:r w:rsidRPr="00E55888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E55888">
        <w:rPr>
          <w:b/>
          <w:bCs/>
          <w:sz w:val="28"/>
          <w:szCs w:val="28"/>
        </w:rPr>
        <w:t>СТРУКТУРА ПРЕДМЕТА</w:t>
      </w:r>
    </w:p>
    <w:p w:rsidR="00417FC8" w:rsidRPr="00E55888" w:rsidRDefault="00417FC8" w:rsidP="00071FCC">
      <w:pPr>
        <w:ind w:left="360"/>
        <w:jc w:val="center"/>
      </w:pPr>
    </w:p>
    <w:tbl>
      <w:tblPr>
        <w:tblpPr w:leftFromText="180" w:rightFromText="180" w:vertAnchor="text" w:tblpXSpec="center" w:tblpY="1"/>
        <w:tblOverlap w:val="never"/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94"/>
        <w:gridCol w:w="850"/>
        <w:gridCol w:w="1130"/>
        <w:gridCol w:w="1132"/>
        <w:gridCol w:w="561"/>
        <w:gridCol w:w="470"/>
      </w:tblGrid>
      <w:tr w:rsidR="00F40657" w:rsidRPr="00071FCC" w:rsidTr="00F40657">
        <w:trPr>
          <w:cantSplit/>
          <w:jc w:val="center"/>
        </w:trPr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</w:p>
          <w:p w:rsidR="00F40657" w:rsidRPr="00071FCC" w:rsidRDefault="00F40657" w:rsidP="00071FCC">
            <w:pPr>
              <w:jc w:val="center"/>
            </w:pPr>
          </w:p>
          <w:p w:rsidR="00F40657" w:rsidRPr="00071FCC" w:rsidRDefault="00F40657" w:rsidP="00071FCC">
            <w:pPr>
              <w:jc w:val="center"/>
            </w:pPr>
            <w:r w:rsidRPr="00071FCC">
              <w:t>Назви тем</w:t>
            </w:r>
          </w:p>
        </w:tc>
        <w:tc>
          <w:tcPr>
            <w:tcW w:w="2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Кількість годин</w:t>
            </w:r>
          </w:p>
        </w:tc>
      </w:tr>
      <w:tr w:rsidR="00F40657" w:rsidRPr="00071FCC" w:rsidTr="00F40657">
        <w:trPr>
          <w:cantSplit/>
          <w:jc w:val="center"/>
        </w:trPr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</w:p>
        </w:tc>
        <w:tc>
          <w:tcPr>
            <w:tcW w:w="2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денна форма</w:t>
            </w:r>
          </w:p>
        </w:tc>
      </w:tr>
      <w:tr w:rsidR="00F40657" w:rsidRPr="00071FCC" w:rsidTr="00F40657">
        <w:trPr>
          <w:cantSplit/>
          <w:jc w:val="center"/>
        </w:trPr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усього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у тому числі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</w:p>
        </w:tc>
      </w:tr>
      <w:tr w:rsidR="00F40657" w:rsidRPr="00071FCC" w:rsidTr="00F40657">
        <w:trPr>
          <w:cantSplit/>
          <w:trHeight w:val="811"/>
          <w:jc w:val="center"/>
        </w:trPr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лекції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практич</w:t>
            </w:r>
            <w:r w:rsidRPr="00071FCC">
              <w:rPr>
                <w:lang w:val="en-US"/>
              </w:rPr>
              <w:t>-</w:t>
            </w:r>
            <w:r w:rsidRPr="00071FCC">
              <w:t>ні</w:t>
            </w:r>
          </w:p>
          <w:p w:rsidR="00F40657" w:rsidRPr="00071FCC" w:rsidRDefault="00F40657" w:rsidP="00071FCC">
            <w:pPr>
              <w:jc w:val="center"/>
            </w:pPr>
            <w:r w:rsidRPr="00071FCC">
              <w:t>заняття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лабора-</w:t>
            </w:r>
          </w:p>
          <w:p w:rsidR="00F40657" w:rsidRPr="00071FCC" w:rsidRDefault="00F40657" w:rsidP="00071FCC">
            <w:pPr>
              <w:jc w:val="center"/>
            </w:pPr>
            <w:r w:rsidRPr="00071FCC">
              <w:t>торні</w:t>
            </w:r>
          </w:p>
          <w:p w:rsidR="00F40657" w:rsidRPr="00071FCC" w:rsidRDefault="00F40657" w:rsidP="00071FCC">
            <w:pPr>
              <w:jc w:val="center"/>
            </w:pPr>
            <w:r w:rsidRPr="00071FCC">
              <w:t>заняття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57" w:rsidRPr="00071FCC" w:rsidRDefault="00F40657" w:rsidP="00071FCC">
            <w:pPr>
              <w:jc w:val="center"/>
            </w:pPr>
            <w:r w:rsidRPr="00071FCC">
              <w:t>індиві-дуальні</w:t>
            </w:r>
          </w:p>
          <w:p w:rsidR="00F40657" w:rsidRPr="00071FCC" w:rsidRDefault="00F40657" w:rsidP="00071FCC">
            <w:pPr>
              <w:jc w:val="center"/>
            </w:pPr>
            <w:r w:rsidRPr="00071FCC">
              <w:t>заняття</w:t>
            </w:r>
          </w:p>
        </w:tc>
      </w:tr>
      <w:tr w:rsidR="00575AD4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jc w:val="center"/>
              <w:rPr>
                <w:bCs/>
              </w:rPr>
            </w:pPr>
            <w:r w:rsidRPr="00071FCC">
              <w:rPr>
                <w:bCs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jc w:val="center"/>
              <w:rPr>
                <w:bCs/>
              </w:rPr>
            </w:pPr>
            <w:r w:rsidRPr="00071FCC">
              <w:rPr>
                <w:bCs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jc w:val="center"/>
              <w:rPr>
                <w:bCs/>
              </w:rPr>
            </w:pPr>
            <w:r w:rsidRPr="00071FCC">
              <w:rPr>
                <w:bCs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jc w:val="center"/>
              <w:rPr>
                <w:bCs/>
              </w:rPr>
            </w:pPr>
            <w:r w:rsidRPr="00071FCC">
              <w:rPr>
                <w:bCs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jc w:val="center"/>
              <w:rPr>
                <w:bCs/>
              </w:rPr>
            </w:pPr>
            <w:r w:rsidRPr="00071FCC">
              <w:rPr>
                <w:bCs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jc w:val="center"/>
              <w:rPr>
                <w:bCs/>
              </w:rPr>
            </w:pPr>
            <w:r w:rsidRPr="00071FCC">
              <w:rPr>
                <w:bCs/>
              </w:rPr>
              <w:t>6</w:t>
            </w:r>
          </w:p>
        </w:tc>
      </w:tr>
      <w:tr w:rsidR="00B907CD" w:rsidRPr="00071FCC" w:rsidTr="00834C0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D" w:rsidRDefault="00B907CD" w:rsidP="00071FCC">
            <w:pPr>
              <w:jc w:val="center"/>
              <w:rPr>
                <w:b/>
                <w:bCs/>
              </w:rPr>
            </w:pPr>
            <w:r w:rsidRPr="00071FCC">
              <w:rPr>
                <w:b/>
                <w:bCs/>
              </w:rPr>
              <w:t>1-й семестр</w:t>
            </w:r>
          </w:p>
          <w:p w:rsidR="00243914" w:rsidRPr="00071FCC" w:rsidRDefault="00243914" w:rsidP="00071FCC">
            <w:pPr>
              <w:jc w:val="center"/>
              <w:rPr>
                <w:b/>
                <w:bCs/>
              </w:rPr>
            </w:pPr>
          </w:p>
        </w:tc>
      </w:tr>
      <w:tr w:rsidR="00575AD4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575AD4" w:rsidP="00071FCC">
            <w:r w:rsidRPr="00071FCC">
              <w:rPr>
                <w:b/>
                <w:color w:val="231F20"/>
                <w:w w:val="105"/>
              </w:rPr>
              <w:t>Розділ</w:t>
            </w:r>
            <w:r w:rsidRPr="00071FCC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I.</w:t>
            </w:r>
            <w:r w:rsidRPr="00071FCC">
              <w:rPr>
                <w:b/>
                <w:color w:val="231F20"/>
                <w:spacing w:val="18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Основи</w:t>
            </w:r>
            <w:r w:rsidRPr="00071FCC">
              <w:rPr>
                <w:b/>
                <w:color w:val="231F20"/>
                <w:spacing w:val="18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цивільно</w:t>
            </w:r>
            <w:r w:rsidRPr="00071FCC">
              <w:rPr>
                <w:b/>
                <w:color w:val="231F20"/>
                <w:spacing w:val="-44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го</w:t>
            </w:r>
            <w:r w:rsidRPr="00071FCC">
              <w:rPr>
                <w:b/>
                <w:color w:val="231F20"/>
                <w:spacing w:val="7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захисту</w:t>
            </w:r>
            <w:r w:rsidR="00E75F56">
              <w:rPr>
                <w:b/>
                <w:color w:val="231F20"/>
                <w:w w:val="10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C75AE0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B907CD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B907CD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rPr>
                <w:b/>
              </w:rPr>
            </w:pPr>
          </w:p>
        </w:tc>
      </w:tr>
      <w:tr w:rsidR="00575AD4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r w:rsidRPr="00071FCC">
              <w:rPr>
                <w:b/>
                <w:color w:val="231F20"/>
                <w:w w:val="110"/>
              </w:rPr>
              <w:t>Тема 1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Нормативно-правова</w:t>
            </w:r>
            <w:r w:rsidRPr="00071FCC">
              <w:rPr>
                <w:color w:val="231F20"/>
                <w:spacing w:val="1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база</w:t>
            </w:r>
            <w:r w:rsidR="00D469BF"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цивільного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захисту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D62531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</w:tr>
      <w:tr w:rsidR="00575AD4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r w:rsidRPr="00071FCC">
              <w:rPr>
                <w:b/>
                <w:color w:val="231F20"/>
                <w:w w:val="110"/>
              </w:rPr>
              <w:t>Тема 2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Надзвичайні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ситуації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0"/>
              </w:rPr>
              <w:t>природного,</w:t>
            </w:r>
            <w:r w:rsidRPr="00071FCC">
              <w:rPr>
                <w:color w:val="231F20"/>
                <w:spacing w:val="22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техногенно</w:t>
            </w:r>
            <w:r w:rsidRPr="00071FCC">
              <w:rPr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го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характеру,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воєнні</w:t>
            </w:r>
            <w:r w:rsidRPr="00071FCC">
              <w:rPr>
                <w:color w:val="231F20"/>
                <w:spacing w:val="4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та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соціальні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D62531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</w:tr>
      <w:tr w:rsidR="00575AD4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r w:rsidRPr="00071FCC">
              <w:rPr>
                <w:b/>
                <w:color w:val="231F20"/>
                <w:w w:val="110"/>
              </w:rPr>
              <w:t>Тема 3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Основні</w:t>
            </w:r>
            <w:r w:rsidRPr="00071FCC">
              <w:rPr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способи</w:t>
            </w:r>
            <w:r w:rsidRPr="00071FCC">
              <w:rPr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захисту</w:t>
            </w:r>
            <w:r w:rsidRPr="00071FCC">
              <w:rPr>
                <w:color w:val="231F20"/>
                <w:spacing w:val="-47"/>
                <w:w w:val="110"/>
              </w:rPr>
              <w:t xml:space="preserve"> </w:t>
            </w:r>
            <w:r w:rsidR="00D469BF" w:rsidRPr="00071FCC">
              <w:rPr>
                <w:color w:val="231F20"/>
                <w:w w:val="115"/>
              </w:rPr>
              <w:t>населення в надзвичай</w:t>
            </w:r>
            <w:r w:rsidRPr="00071FCC">
              <w:rPr>
                <w:color w:val="231F20"/>
                <w:w w:val="115"/>
              </w:rPr>
              <w:t>них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ситуаціях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</w:tr>
      <w:tr w:rsidR="00575AD4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color w:val="231F20"/>
                <w:w w:val="110"/>
              </w:rPr>
            </w:pPr>
            <w:r w:rsidRPr="00071FCC">
              <w:rPr>
                <w:b/>
                <w:color w:val="231F20"/>
                <w:w w:val="110"/>
              </w:rPr>
              <w:t>Тема 4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spacing w:val="-1"/>
                <w:w w:val="115"/>
              </w:rPr>
              <w:t>Основи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рятувальних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та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інших</w:t>
            </w:r>
            <w:r w:rsidRPr="00071FCC">
              <w:rPr>
                <w:color w:val="231F20"/>
                <w:spacing w:val="5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невідкладних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робіт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B907CD" w:rsidP="00071FCC">
            <w:pPr>
              <w:jc w:val="center"/>
            </w:pPr>
            <w:r w:rsidRPr="00071FCC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4" w:rsidRPr="00071FCC" w:rsidRDefault="00575AD4" w:rsidP="00071FCC">
            <w:pPr>
              <w:rPr>
                <w:b/>
              </w:rPr>
            </w:pPr>
          </w:p>
        </w:tc>
      </w:tr>
      <w:tr w:rsidR="00575AD4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rPr>
                <w:b/>
                <w:bCs/>
              </w:rPr>
            </w:pPr>
            <w:r w:rsidRPr="00071FCC">
              <w:rPr>
                <w:b/>
                <w:bCs/>
              </w:rPr>
              <w:t>Всього за семестр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575AD4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B907CD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B907CD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071FCC" w:rsidRDefault="0008065D" w:rsidP="00071FCC">
            <w:pPr>
              <w:rPr>
                <w:b/>
              </w:rPr>
            </w:pPr>
          </w:p>
        </w:tc>
      </w:tr>
      <w:tr w:rsidR="00B907CD" w:rsidRPr="00071FCC" w:rsidTr="00834C0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D" w:rsidRDefault="00B907CD" w:rsidP="00071FCC">
            <w:pPr>
              <w:jc w:val="center"/>
              <w:rPr>
                <w:b/>
                <w:bCs/>
              </w:rPr>
            </w:pPr>
            <w:r w:rsidRPr="00071FCC">
              <w:rPr>
                <w:b/>
                <w:bCs/>
              </w:rPr>
              <w:t>2-й семестр</w:t>
            </w:r>
          </w:p>
          <w:p w:rsidR="00243914" w:rsidRPr="00071FCC" w:rsidRDefault="00243914" w:rsidP="00071FCC">
            <w:pPr>
              <w:jc w:val="center"/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  <w:r w:rsidRPr="00071FCC">
              <w:rPr>
                <w:b/>
                <w:color w:val="231F20"/>
                <w:spacing w:val="-1"/>
                <w:w w:val="110"/>
              </w:rPr>
              <w:t>Розділ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spacing w:val="-1"/>
                <w:w w:val="110"/>
              </w:rPr>
              <w:t>ІІ.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spacing w:val="-1"/>
                <w:w w:val="110"/>
              </w:rPr>
              <w:t>Основи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національної</w:t>
            </w:r>
            <w:r w:rsidRPr="00071FCC">
              <w:rPr>
                <w:b/>
                <w:color w:val="231F20"/>
                <w:spacing w:val="-46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безпеки</w:t>
            </w:r>
            <w:r w:rsidRPr="00071FCC">
              <w:rPr>
                <w:b/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України</w:t>
            </w:r>
            <w:r w:rsidR="00E75F56"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  <w:rPr>
                <w:b/>
              </w:rPr>
            </w:pPr>
            <w:r w:rsidRPr="00071FCC">
              <w:rPr>
                <w:b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r w:rsidRPr="00071FCC">
              <w:rPr>
                <w:b/>
                <w:color w:val="231F20"/>
                <w:w w:val="110"/>
              </w:rPr>
              <w:t>Тема 1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Система</w:t>
            </w:r>
            <w:r w:rsidRPr="00071FCC">
              <w:rPr>
                <w:color w:val="231F20"/>
                <w:spacing w:val="1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національної</w:t>
            </w:r>
            <w:r w:rsidRPr="00071FCC">
              <w:rPr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безпеки</w:t>
            </w:r>
            <w:r w:rsidRPr="00071FCC">
              <w:rPr>
                <w:color w:val="231F20"/>
                <w:spacing w:val="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України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r w:rsidRPr="00071FCC">
              <w:rPr>
                <w:b/>
                <w:color w:val="231F20"/>
                <w:w w:val="110"/>
              </w:rPr>
              <w:t>Тема 2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b/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Національні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інтереси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України</w:t>
            </w:r>
            <w:r w:rsidRPr="00071FCC">
              <w:rPr>
                <w:color w:val="231F20"/>
                <w:spacing w:val="5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та</w:t>
            </w:r>
            <w:r w:rsidRPr="00071FCC">
              <w:rPr>
                <w:color w:val="231F20"/>
                <w:spacing w:val="5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загрози</w:t>
            </w:r>
            <w:r w:rsidRPr="00071FCC">
              <w:rPr>
                <w:color w:val="231F20"/>
                <w:spacing w:val="5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наці</w:t>
            </w:r>
            <w:r w:rsidRPr="00071FCC">
              <w:rPr>
                <w:color w:val="231F20"/>
                <w:spacing w:val="-1"/>
                <w:w w:val="115"/>
              </w:rPr>
              <w:t>ональній</w:t>
            </w:r>
            <w:r w:rsidRPr="00071FCC">
              <w:rPr>
                <w:color w:val="231F20"/>
                <w:spacing w:val="-1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безпеці.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 xml:space="preserve">Воєнна 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доктрина</w:t>
            </w:r>
            <w:r w:rsidRPr="00071FCC">
              <w:rPr>
                <w:color w:val="231F20"/>
                <w:spacing w:val="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України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  <w:r w:rsidRPr="00071FCC">
              <w:rPr>
                <w:b/>
                <w:color w:val="231F20"/>
                <w:w w:val="110"/>
              </w:rPr>
              <w:t>Розділ</w:t>
            </w:r>
            <w:r w:rsidRPr="00071FCC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ІІІ.</w:t>
            </w:r>
            <w:r w:rsidRPr="00071FCC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Збройні</w:t>
            </w:r>
            <w:r w:rsidRPr="00071FCC">
              <w:rPr>
                <w:b/>
                <w:color w:val="231F20"/>
                <w:spacing w:val="-9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Сили</w:t>
            </w:r>
            <w:r w:rsidRPr="00071FCC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України</w:t>
            </w:r>
            <w:r w:rsidRPr="00071FCC">
              <w:rPr>
                <w:b/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на</w:t>
            </w:r>
            <w:r w:rsidRPr="00071FCC">
              <w:rPr>
                <w:b/>
                <w:color w:val="231F20"/>
                <w:spacing w:val="4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захисті</w:t>
            </w:r>
            <w:r w:rsidRPr="00071FCC">
              <w:rPr>
                <w:b/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України</w:t>
            </w:r>
            <w:r w:rsidR="00E75F56"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6819A4" w:rsidP="00071F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6819A4" w:rsidP="00071F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r w:rsidRPr="00071FCC">
              <w:rPr>
                <w:b/>
                <w:color w:val="231F20"/>
                <w:w w:val="110"/>
              </w:rPr>
              <w:t>Тема 1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Нормативно-правова</w:t>
            </w:r>
            <w:r w:rsidRPr="00071FCC">
              <w:rPr>
                <w:color w:val="231F20"/>
                <w:spacing w:val="1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база</w:t>
            </w:r>
            <w:r w:rsidRPr="00071FCC">
              <w:rPr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з</w:t>
            </w:r>
            <w:r w:rsidRPr="00071FCC">
              <w:rPr>
                <w:color w:val="231F20"/>
                <w:spacing w:val="4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військових</w:t>
            </w:r>
            <w:r w:rsidRPr="00071FCC">
              <w:rPr>
                <w:color w:val="231F20"/>
                <w:spacing w:val="4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питань. Військова присяга та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військова</w:t>
            </w:r>
            <w:r w:rsidRPr="00071FCC">
              <w:rPr>
                <w:color w:val="231F20"/>
                <w:spacing w:val="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символіка України.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r w:rsidRPr="00071FCC">
              <w:rPr>
                <w:b/>
                <w:color w:val="231F20"/>
                <w:w w:val="110"/>
              </w:rPr>
              <w:t>Тема 2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</w:t>
            </w:r>
            <w:r w:rsidR="006819A4">
              <w:rPr>
                <w:color w:val="231F20"/>
                <w:w w:val="115"/>
              </w:rPr>
              <w:t>Історія розвитку україн</w:t>
            </w:r>
            <w:r w:rsidRPr="00071FCC">
              <w:rPr>
                <w:color w:val="231F20"/>
                <w:w w:val="115"/>
              </w:rPr>
              <w:t>ського</w:t>
            </w:r>
            <w:r w:rsidRPr="00071FCC">
              <w:rPr>
                <w:color w:val="231F20"/>
                <w:spacing w:val="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війська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6819A4" w:rsidP="00071FCC">
            <w:pPr>
              <w:jc w:val="center"/>
            </w:pPr>
            <w: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6819A4" w:rsidP="00071FCC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r w:rsidRPr="00071FCC">
              <w:rPr>
                <w:b/>
                <w:color w:val="231F20"/>
                <w:w w:val="110"/>
              </w:rPr>
              <w:t>Тема 3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Основи</w:t>
            </w:r>
            <w:r w:rsidRPr="00071FCC">
              <w:rPr>
                <w:color w:val="231F20"/>
                <w:spacing w:val="10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міжнародного</w:t>
            </w:r>
            <w:r w:rsidRPr="00071FCC">
              <w:rPr>
                <w:color w:val="231F20"/>
                <w:spacing w:val="-46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гуманітарного</w:t>
            </w:r>
            <w:r w:rsidRPr="00071FCC">
              <w:rPr>
                <w:color w:val="231F20"/>
                <w:spacing w:val="-4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права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907CD" w:rsidP="00071FCC">
            <w:pPr>
              <w:jc w:val="center"/>
            </w:pPr>
            <w:r w:rsidRPr="00071FC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  <w:r w:rsidRPr="00071FCC">
              <w:rPr>
                <w:b/>
                <w:color w:val="231F20"/>
                <w:spacing w:val="-1"/>
                <w:w w:val="110"/>
              </w:rPr>
              <w:t>Розділ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spacing w:val="-1"/>
                <w:w w:val="110"/>
              </w:rPr>
              <w:t>І</w:t>
            </w:r>
            <w:r w:rsidRPr="00071FCC">
              <w:rPr>
                <w:b/>
                <w:color w:val="231F20"/>
                <w:spacing w:val="-1"/>
                <w:w w:val="110"/>
                <w:lang w:val="en-US"/>
              </w:rPr>
              <w:t>V</w:t>
            </w:r>
            <w:r w:rsidRPr="00071FCC">
              <w:rPr>
                <w:b/>
                <w:color w:val="231F20"/>
                <w:spacing w:val="-1"/>
                <w:w w:val="110"/>
              </w:rPr>
              <w:t>.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Статути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Збройних</w:t>
            </w:r>
            <w:r w:rsidRPr="00071FCC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Сил</w:t>
            </w:r>
            <w:r w:rsidRPr="00071FCC">
              <w:rPr>
                <w:b/>
                <w:color w:val="231F20"/>
                <w:spacing w:val="2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України</w:t>
            </w:r>
            <w:r w:rsidR="00E75F56"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3C756C" w:rsidP="00071F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3C756C" w:rsidP="00071F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F40657" w:rsidP="00071FCC">
            <w:r w:rsidRPr="00071FCC">
              <w:rPr>
                <w:b/>
                <w:color w:val="231F20"/>
                <w:w w:val="110"/>
              </w:rPr>
              <w:t>Тема 1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color w:val="231F20"/>
                <w:w w:val="110"/>
              </w:rPr>
              <w:t xml:space="preserve"> </w:t>
            </w:r>
            <w:r w:rsidR="00D92170" w:rsidRPr="00071FCC">
              <w:rPr>
                <w:color w:val="231F20"/>
                <w:w w:val="110"/>
              </w:rPr>
              <w:t>Військовослужбовці</w:t>
            </w:r>
            <w:r w:rsidR="00D92170" w:rsidRPr="00071FCC">
              <w:rPr>
                <w:color w:val="231F20"/>
                <w:spacing w:val="1"/>
                <w:w w:val="110"/>
              </w:rPr>
              <w:t xml:space="preserve"> </w:t>
            </w:r>
            <w:r w:rsidR="00D92170" w:rsidRPr="00071FCC">
              <w:rPr>
                <w:color w:val="231F20"/>
                <w:w w:val="110"/>
              </w:rPr>
              <w:t>та</w:t>
            </w:r>
            <w:r w:rsidR="00D92170" w:rsidRPr="00071FCC">
              <w:rPr>
                <w:color w:val="231F20"/>
                <w:spacing w:val="-47"/>
                <w:w w:val="110"/>
              </w:rPr>
              <w:t xml:space="preserve"> </w:t>
            </w:r>
            <w:r w:rsidR="00D92170" w:rsidRPr="00071FCC">
              <w:rPr>
                <w:color w:val="231F20"/>
                <w:w w:val="115"/>
              </w:rPr>
              <w:t>відносини</w:t>
            </w:r>
            <w:r w:rsidR="00D92170" w:rsidRPr="00071FCC">
              <w:rPr>
                <w:color w:val="231F20"/>
                <w:spacing w:val="3"/>
                <w:w w:val="115"/>
              </w:rPr>
              <w:t xml:space="preserve"> </w:t>
            </w:r>
            <w:r w:rsidR="00D92170" w:rsidRPr="00071FCC">
              <w:rPr>
                <w:color w:val="231F20"/>
                <w:w w:val="115"/>
              </w:rPr>
              <w:t>між</w:t>
            </w:r>
            <w:r w:rsidR="00D92170" w:rsidRPr="00071FCC">
              <w:rPr>
                <w:color w:val="231F20"/>
                <w:spacing w:val="4"/>
                <w:w w:val="115"/>
              </w:rPr>
              <w:t xml:space="preserve"> </w:t>
            </w:r>
            <w:r w:rsidR="00D92170" w:rsidRPr="00071FCC">
              <w:rPr>
                <w:color w:val="231F20"/>
                <w:w w:val="115"/>
              </w:rPr>
              <w:t>ними.</w:t>
            </w:r>
            <w:r w:rsidR="00D92170" w:rsidRPr="00071FCC">
              <w:rPr>
                <w:color w:val="231F20"/>
                <w:spacing w:val="1"/>
                <w:w w:val="115"/>
              </w:rPr>
              <w:t xml:space="preserve"> </w:t>
            </w:r>
            <w:r w:rsidR="00D92170" w:rsidRPr="00071FCC">
              <w:rPr>
                <w:color w:val="231F20"/>
                <w:w w:val="115"/>
              </w:rPr>
              <w:t>Військова</w:t>
            </w:r>
            <w:r w:rsidR="00D92170" w:rsidRPr="00071FCC">
              <w:rPr>
                <w:color w:val="231F20"/>
                <w:spacing w:val="-2"/>
                <w:w w:val="115"/>
              </w:rPr>
              <w:t xml:space="preserve"> </w:t>
            </w:r>
            <w:r w:rsidR="00D92170" w:rsidRPr="00071FCC">
              <w:rPr>
                <w:color w:val="231F20"/>
                <w:w w:val="115"/>
              </w:rPr>
              <w:t>дисципліна</w:t>
            </w:r>
            <w:r w:rsidR="006A1F5A" w:rsidRPr="00071FCC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6A1F5A" w:rsidP="00071FCC">
            <w:pPr>
              <w:jc w:val="center"/>
            </w:pPr>
            <w:r w:rsidRPr="00071FCC"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6A1F5A" w:rsidP="00071FCC">
            <w:pPr>
              <w:jc w:val="center"/>
            </w:pPr>
            <w:r w:rsidRPr="00071FCC"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4" w:rsidRPr="00071FCC" w:rsidRDefault="00F40657" w:rsidP="00243914">
            <w:r w:rsidRPr="00071FCC">
              <w:rPr>
                <w:b/>
                <w:color w:val="231F20"/>
                <w:w w:val="110"/>
              </w:rPr>
              <w:t>Тема 2</w:t>
            </w:r>
            <w:r w:rsidR="006A1F5A"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b/>
                <w:color w:val="231F20"/>
                <w:w w:val="110"/>
              </w:rPr>
              <w:t xml:space="preserve"> </w:t>
            </w:r>
            <w:r w:rsidR="00243914" w:rsidRPr="00243914">
              <w:rPr>
                <w:color w:val="231F20"/>
                <w:w w:val="110"/>
              </w:rPr>
              <w:t>Організація внутрішньої служби.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3C756C" w:rsidP="00071FCC">
            <w:pPr>
              <w:jc w:val="center"/>
            </w:pPr>
            <w: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3C756C" w:rsidP="00071FCC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D92170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86725" w:rsidRDefault="00D92170" w:rsidP="00071FCC">
            <w:pPr>
              <w:rPr>
                <w:b/>
              </w:rPr>
            </w:pPr>
            <w:r w:rsidRPr="00086725">
              <w:rPr>
                <w:b/>
                <w:color w:val="231F20"/>
                <w:spacing w:val="-1"/>
                <w:w w:val="110"/>
              </w:rPr>
              <w:lastRenderedPageBreak/>
              <w:t>Розділ</w:t>
            </w:r>
            <w:r w:rsidRPr="00086725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86725">
              <w:rPr>
                <w:b/>
                <w:color w:val="231F20"/>
                <w:spacing w:val="-1"/>
                <w:w w:val="110"/>
              </w:rPr>
              <w:t>V.</w:t>
            </w:r>
            <w:r w:rsidRPr="00086725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86725">
              <w:rPr>
                <w:b/>
                <w:color w:val="231F20"/>
                <w:spacing w:val="-1"/>
                <w:w w:val="110"/>
              </w:rPr>
              <w:t>Стройова</w:t>
            </w:r>
            <w:r w:rsidRPr="00086725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086725">
              <w:rPr>
                <w:b/>
                <w:color w:val="231F20"/>
                <w:w w:val="110"/>
              </w:rPr>
              <w:t>підготовка</w:t>
            </w:r>
            <w:r w:rsidR="00E75F56"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86725" w:rsidRDefault="003C756C" w:rsidP="00071F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86725" w:rsidRDefault="00BE1623" w:rsidP="00071F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BE1623" w:rsidP="00071FC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Pr="00071FCC" w:rsidRDefault="00D92170" w:rsidP="00071FCC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1.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spacing w:val="-1"/>
                <w:w w:val="115"/>
              </w:rPr>
              <w:t>Стройові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прийоми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і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рух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без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зброї.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2.</w:t>
            </w:r>
            <w:r w:rsidRPr="00071FCC">
              <w:rPr>
                <w:color w:val="231F20"/>
                <w:w w:val="110"/>
              </w:rPr>
              <w:t xml:space="preserve"> Строї</w:t>
            </w:r>
            <w:r w:rsidRPr="00071FCC">
              <w:rPr>
                <w:color w:val="231F20"/>
                <w:spacing w:val="23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відділення.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  <w:r w:rsidRPr="00071FCC">
              <w:rPr>
                <w:b/>
                <w:color w:val="231F20"/>
                <w:w w:val="110"/>
              </w:rPr>
              <w:t>Розділ</w:t>
            </w:r>
            <w:r w:rsidRPr="00071FCC">
              <w:rPr>
                <w:b/>
                <w:color w:val="231F20"/>
                <w:spacing w:val="-6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V</w:t>
            </w:r>
            <w:r w:rsidRPr="00071FCC">
              <w:rPr>
                <w:b/>
                <w:color w:val="231F20"/>
                <w:w w:val="110"/>
                <w:lang w:val="en-US"/>
              </w:rPr>
              <w:t>I</w:t>
            </w:r>
            <w:r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Вогнева</w:t>
            </w:r>
            <w:r w:rsidRPr="00071FCC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підготовка</w:t>
            </w:r>
            <w:r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  <w:rPr>
                <w:b/>
              </w:rPr>
            </w:pPr>
            <w:r>
              <w:rPr>
                <w:b/>
                <w:color w:val="231F20"/>
                <w:w w:val="115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6A74CF" w:rsidRDefault="006C2B0D" w:rsidP="00BE16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6A74CF" w:rsidRDefault="00BE1623" w:rsidP="00BE1623">
            <w:pPr>
              <w:jc w:val="center"/>
              <w:rPr>
                <w:b/>
              </w:rPr>
            </w:pPr>
            <w:r w:rsidRPr="006A74CF">
              <w:rPr>
                <w:b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pStyle w:val="TableParagraph"/>
            </w:pPr>
            <w:r w:rsidRPr="00071FCC">
              <w:rPr>
                <w:b/>
                <w:w w:val="110"/>
              </w:rPr>
              <w:t>Тема 1.</w:t>
            </w:r>
            <w:r w:rsidRPr="00071FCC">
              <w:rPr>
                <w:w w:val="110"/>
              </w:rPr>
              <w:t xml:space="preserve"> </w:t>
            </w:r>
            <w:r w:rsidRPr="00071FCC">
              <w:rPr>
                <w:w w:val="115"/>
              </w:rPr>
              <w:t>Стрілецька</w:t>
            </w:r>
            <w:r w:rsidRPr="00071FCC">
              <w:rPr>
                <w:spacing w:val="-8"/>
                <w:w w:val="115"/>
              </w:rPr>
              <w:t xml:space="preserve"> </w:t>
            </w:r>
            <w:r w:rsidRPr="00071FCC">
              <w:rPr>
                <w:w w:val="115"/>
              </w:rPr>
              <w:t>зброя</w:t>
            </w:r>
            <w:r w:rsidRPr="00071FCC">
              <w:rPr>
                <w:spacing w:val="-8"/>
                <w:w w:val="115"/>
              </w:rPr>
              <w:t xml:space="preserve"> </w:t>
            </w:r>
            <w:r w:rsidRPr="00071FCC">
              <w:rPr>
                <w:w w:val="115"/>
              </w:rPr>
              <w:t>та</w:t>
            </w:r>
            <w:r w:rsidRPr="00071FCC">
              <w:rPr>
                <w:spacing w:val="-49"/>
                <w:w w:val="115"/>
              </w:rPr>
              <w:t xml:space="preserve"> </w:t>
            </w:r>
            <w:r w:rsidRPr="00071FCC">
              <w:rPr>
                <w:w w:val="115"/>
              </w:rPr>
              <w:t>поводження</w:t>
            </w:r>
            <w:r w:rsidRPr="00071FCC">
              <w:rPr>
                <w:spacing w:val="-3"/>
                <w:w w:val="115"/>
              </w:rPr>
              <w:t xml:space="preserve"> </w:t>
            </w:r>
            <w:r w:rsidRPr="00071FCC">
              <w:rPr>
                <w:w w:val="115"/>
              </w:rPr>
              <w:t>з</w:t>
            </w:r>
            <w:r w:rsidRPr="00071FCC">
              <w:rPr>
                <w:spacing w:val="-2"/>
                <w:w w:val="115"/>
              </w:rPr>
              <w:t xml:space="preserve"> </w:t>
            </w:r>
            <w:r w:rsidRPr="00071FCC">
              <w:rPr>
                <w:w w:val="115"/>
              </w:rPr>
              <w:t>нею.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rPr>
                <w:color w:val="231F20"/>
                <w:w w:val="115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pStyle w:val="TableParagraph"/>
            </w:pPr>
            <w:r w:rsidRPr="00071FCC">
              <w:rPr>
                <w:b/>
                <w:w w:val="110"/>
              </w:rPr>
              <w:t>Тема 2.</w:t>
            </w:r>
            <w:r w:rsidRPr="00071FCC">
              <w:rPr>
                <w:w w:val="110"/>
              </w:rPr>
              <w:t xml:space="preserve"> </w:t>
            </w:r>
            <w:r w:rsidRPr="00071FCC">
              <w:rPr>
                <w:w w:val="115"/>
              </w:rPr>
              <w:t>Загальні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поняття</w:t>
            </w:r>
            <w:r w:rsidRPr="00071FCC">
              <w:rPr>
                <w:spacing w:val="2"/>
                <w:w w:val="115"/>
              </w:rPr>
              <w:t xml:space="preserve"> </w:t>
            </w:r>
            <w:r w:rsidRPr="00071FCC">
              <w:rPr>
                <w:w w:val="115"/>
              </w:rPr>
              <w:t>балістики.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Ведення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вогню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по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нерухомим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цілям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 xml:space="preserve">та </w:t>
            </w:r>
            <w:r w:rsidRPr="00071FCC">
              <w:rPr>
                <w:spacing w:val="-49"/>
                <w:w w:val="115"/>
              </w:rPr>
              <w:t xml:space="preserve"> </w:t>
            </w:r>
            <w:r w:rsidRPr="00071FCC">
              <w:rPr>
                <w:w w:val="115"/>
              </w:rPr>
              <w:t>цілям,</w:t>
            </w:r>
            <w:r w:rsidRPr="00071FCC">
              <w:rPr>
                <w:spacing w:val="16"/>
                <w:w w:val="115"/>
              </w:rPr>
              <w:t xml:space="preserve"> </w:t>
            </w:r>
            <w:r w:rsidRPr="00071FCC">
              <w:rPr>
                <w:w w:val="115"/>
              </w:rPr>
              <w:t>що</w:t>
            </w:r>
            <w:r w:rsidRPr="00071FCC">
              <w:rPr>
                <w:spacing w:val="16"/>
                <w:w w:val="115"/>
              </w:rPr>
              <w:t xml:space="preserve"> </w:t>
            </w:r>
            <w:r w:rsidRPr="00071FCC">
              <w:rPr>
                <w:w w:val="115"/>
              </w:rPr>
              <w:t>з’являються.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rPr>
                <w:color w:val="231F20"/>
                <w:w w:val="116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color w:val="231F20"/>
                <w:w w:val="115"/>
              </w:rPr>
            </w:pPr>
            <w:r w:rsidRPr="00071FCC">
              <w:rPr>
                <w:b/>
                <w:color w:val="231F20"/>
                <w:w w:val="110"/>
              </w:rPr>
              <w:t>Тема 3.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Ручні осколкові гранати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та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поводження</w:t>
            </w:r>
            <w:r w:rsidRPr="00071FCC">
              <w:rPr>
                <w:color w:val="231F20"/>
                <w:spacing w:val="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з</w:t>
            </w:r>
            <w:r w:rsidRPr="00071FCC">
              <w:rPr>
                <w:color w:val="231F20"/>
                <w:spacing w:val="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ними.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rPr>
                <w:color w:val="231F20"/>
                <w:w w:val="115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  <w:r w:rsidRPr="00071FCC">
              <w:rPr>
                <w:b/>
                <w:color w:val="231F20"/>
                <w:spacing w:val="-1"/>
                <w:w w:val="110"/>
              </w:rPr>
              <w:t>Розділ</w:t>
            </w:r>
            <w:r w:rsidRPr="00071FCC">
              <w:rPr>
                <w:b/>
                <w:color w:val="231F20"/>
                <w:spacing w:val="-12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V</w:t>
            </w:r>
            <w:r w:rsidRPr="00071FCC">
              <w:rPr>
                <w:b/>
                <w:color w:val="231F20"/>
                <w:w w:val="110"/>
                <w:lang w:val="en-US"/>
              </w:rPr>
              <w:t>I</w:t>
            </w:r>
            <w:r w:rsidRPr="00071FCC">
              <w:rPr>
                <w:b/>
                <w:color w:val="231F20"/>
                <w:w w:val="110"/>
              </w:rPr>
              <w:t>I.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Тактична</w:t>
            </w:r>
            <w:r w:rsidRPr="00071FCC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підготовка</w:t>
            </w:r>
            <w:r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  <w:rPr>
                <w:b/>
              </w:rPr>
            </w:pPr>
            <w:r w:rsidRPr="00071FCC">
              <w:rPr>
                <w:b/>
                <w:color w:val="231F20"/>
                <w:w w:val="115"/>
              </w:rPr>
              <w:t>2</w:t>
            </w:r>
            <w:r>
              <w:rPr>
                <w:b/>
                <w:color w:val="231F20"/>
                <w:w w:val="115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D62531" w:rsidP="00BE16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1.</w:t>
            </w:r>
            <w:r w:rsidRPr="00071FCC">
              <w:rPr>
                <w:color w:val="231F20"/>
                <w:w w:val="110"/>
              </w:rPr>
              <w:t xml:space="preserve"> Основні</w:t>
            </w:r>
            <w:r w:rsidRPr="00071FCC">
              <w:rPr>
                <w:color w:val="231F20"/>
                <w:spacing w:val="14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риси</w:t>
            </w:r>
            <w:r w:rsidRPr="00071FCC">
              <w:rPr>
                <w:color w:val="231F20"/>
                <w:spacing w:val="14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загальновійськового</w:t>
            </w:r>
            <w:r w:rsidRPr="00071FCC">
              <w:rPr>
                <w:color w:val="231F20"/>
                <w:spacing w:val="5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бою.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rPr>
                <w:color w:val="231F20"/>
                <w:w w:val="116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2.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Індивідуальні дії солдата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та взаємодія у складі двійок,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трійок.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rPr>
                <w:color w:val="231F20"/>
                <w:w w:val="116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3.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Дії</w:t>
            </w:r>
            <w:r w:rsidRPr="00071FCC">
              <w:rPr>
                <w:color w:val="231F20"/>
                <w:spacing w:val="-1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солдата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у</w:t>
            </w:r>
            <w:r w:rsidRPr="00071FCC">
              <w:rPr>
                <w:color w:val="231F20"/>
                <w:spacing w:val="-1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складі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бойових груп, механізованого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відділення.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rPr>
                <w:color w:val="231F20"/>
                <w:w w:val="115"/>
              </w:rPr>
              <w:t>1</w:t>
            </w:r>
            <w:r>
              <w:rPr>
                <w:color w:val="231F20"/>
                <w:w w:val="115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4.</w:t>
            </w:r>
            <w:r w:rsidRPr="00071FCC">
              <w:rPr>
                <w:color w:val="231F20"/>
                <w:w w:val="110"/>
              </w:rPr>
              <w:t xml:space="preserve"> Основи</w:t>
            </w:r>
            <w:r w:rsidRPr="00071FCC">
              <w:rPr>
                <w:color w:val="231F20"/>
                <w:spacing w:val="7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військової</w:t>
            </w:r>
            <w:r w:rsidRPr="00071FCC">
              <w:rPr>
                <w:color w:val="231F20"/>
                <w:spacing w:val="-46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топографії.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5.</w:t>
            </w:r>
            <w:r w:rsidRPr="00071FCC">
              <w:rPr>
                <w:color w:val="231F20"/>
                <w:w w:val="110"/>
              </w:rPr>
              <w:t xml:space="preserve"> Озброєння</w:t>
            </w:r>
            <w:r w:rsidRPr="00071FCC">
              <w:rPr>
                <w:color w:val="231F20"/>
                <w:spacing w:val="7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та</w:t>
            </w:r>
            <w:r w:rsidRPr="00071FCC">
              <w:rPr>
                <w:color w:val="231F20"/>
                <w:spacing w:val="8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бойова</w:t>
            </w:r>
            <w:r w:rsidRPr="00071FCC">
              <w:rPr>
                <w:color w:val="231F20"/>
                <w:spacing w:val="8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тех</w:t>
            </w:r>
            <w:r w:rsidRPr="00071FCC">
              <w:rPr>
                <w:color w:val="231F20"/>
                <w:w w:val="115"/>
              </w:rPr>
              <w:t>ніка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військової</w:t>
            </w:r>
            <w:r w:rsidRPr="00071FCC">
              <w:rPr>
                <w:color w:val="231F20"/>
                <w:spacing w:val="4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частини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(підрозділу).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  <w:r w:rsidRPr="00071FCC">
              <w:rPr>
                <w:b/>
                <w:color w:val="231F20"/>
                <w:w w:val="110"/>
              </w:rPr>
              <w:t>Розділ VII</w:t>
            </w:r>
            <w:r w:rsidRPr="00071FCC">
              <w:rPr>
                <w:b/>
                <w:color w:val="231F20"/>
                <w:w w:val="110"/>
                <w:lang w:val="en-US"/>
              </w:rPr>
              <w:t>I</w:t>
            </w:r>
            <w:r w:rsidRPr="00071FCC">
              <w:rPr>
                <w:b/>
                <w:color w:val="231F20"/>
                <w:w w:val="110"/>
              </w:rPr>
              <w:t>. Прикладна фізична</w:t>
            </w:r>
            <w:r w:rsidRPr="00071FCC">
              <w:rPr>
                <w:b/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підготовка</w:t>
            </w:r>
            <w:r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  <w:rPr>
                <w:b/>
              </w:rPr>
            </w:pPr>
            <w:r w:rsidRPr="00071FCC">
              <w:rPr>
                <w:b/>
                <w:color w:val="231F20"/>
                <w:w w:val="115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6C2B0D" w:rsidRDefault="006C2B0D" w:rsidP="00BE1623">
            <w:pPr>
              <w:jc w:val="center"/>
              <w:rPr>
                <w:b/>
              </w:rPr>
            </w:pPr>
            <w:r w:rsidRPr="006C2B0D">
              <w:rPr>
                <w:b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6C2B0D" w:rsidRDefault="006C2B0D" w:rsidP="00BE1623">
            <w:pPr>
              <w:jc w:val="center"/>
              <w:rPr>
                <w:b/>
              </w:rPr>
            </w:pPr>
            <w:r w:rsidRPr="006C2B0D">
              <w:rPr>
                <w:b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>Тема 1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Подолання</w:t>
            </w:r>
            <w:r w:rsidRPr="00071FCC">
              <w:rPr>
                <w:color w:val="231F20"/>
                <w:spacing w:val="-8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перешкод</w:t>
            </w:r>
            <w:r w:rsidR="00877F95">
              <w:rPr>
                <w:color w:val="231F20"/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rPr>
                <w:color w:val="231F20"/>
                <w:w w:val="115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color w:val="231F20"/>
                <w:w w:val="110"/>
              </w:rPr>
              <w:t xml:space="preserve">Тема 2 </w:t>
            </w:r>
            <w:r w:rsidRPr="00071FCC">
              <w:rPr>
                <w:color w:val="231F20"/>
                <w:w w:val="110"/>
              </w:rPr>
              <w:t>Основи</w:t>
            </w:r>
            <w:r w:rsidRPr="00071FCC">
              <w:rPr>
                <w:color w:val="231F20"/>
                <w:spacing w:val="15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самозахисту</w:t>
            </w:r>
            <w:r w:rsidR="00877F95">
              <w:rPr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rPr>
                <w:color w:val="231F20"/>
                <w:w w:val="115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  <w:r w:rsidRPr="00071FCC">
              <w:rPr>
                <w:b/>
                <w:color w:val="231F20"/>
                <w:w w:val="110"/>
              </w:rPr>
              <w:t>Розділ IX. Домедична</w:t>
            </w:r>
            <w:r w:rsidRPr="00071FCC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допомога</w:t>
            </w:r>
            <w:r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  <w:rPr>
                <w:b/>
              </w:rPr>
            </w:pPr>
            <w:r w:rsidRPr="00071FCC">
              <w:rPr>
                <w:b/>
                <w:color w:val="231F20"/>
                <w:w w:val="115"/>
              </w:rPr>
              <w:t>2</w:t>
            </w:r>
            <w:r>
              <w:rPr>
                <w:b/>
                <w:color w:val="231F20"/>
                <w:w w:val="11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6C2B0D" w:rsidRDefault="006C2B0D" w:rsidP="00BE1623">
            <w:pPr>
              <w:jc w:val="center"/>
              <w:rPr>
                <w:b/>
              </w:rPr>
            </w:pPr>
            <w:r w:rsidRPr="006C2B0D">
              <w:rPr>
                <w:b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w w:val="110"/>
              </w:rPr>
              <w:t>Тема 1</w:t>
            </w:r>
            <w:r w:rsidRPr="00071FCC">
              <w:rPr>
                <w:w w:val="110"/>
              </w:rPr>
              <w:t xml:space="preserve"> </w:t>
            </w:r>
            <w:r w:rsidRPr="00071FCC">
              <w:rPr>
                <w:w w:val="115"/>
              </w:rPr>
              <w:t>Базова</w:t>
            </w:r>
            <w:r w:rsidRPr="00071FCC">
              <w:rPr>
                <w:spacing w:val="15"/>
                <w:w w:val="115"/>
              </w:rPr>
              <w:t xml:space="preserve"> </w:t>
            </w:r>
            <w:r w:rsidRPr="00071FCC">
              <w:rPr>
                <w:w w:val="115"/>
              </w:rPr>
              <w:t>підтримка</w:t>
            </w:r>
            <w:r w:rsidRPr="00071FCC">
              <w:rPr>
                <w:spacing w:val="15"/>
                <w:w w:val="115"/>
              </w:rPr>
              <w:t xml:space="preserve"> </w:t>
            </w:r>
            <w:r w:rsidRPr="00071FCC">
              <w:rPr>
                <w:w w:val="115"/>
              </w:rPr>
              <w:t>життя</w:t>
            </w:r>
            <w:r w:rsidR="00877F95">
              <w:rPr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rPr>
                <w:color w:val="231F20"/>
                <w:w w:val="115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6C2B0D" w:rsidP="00BE1623">
            <w:pPr>
              <w:jc w:val="center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w w:val="110"/>
              </w:rPr>
              <w:t>Тема 2</w:t>
            </w:r>
            <w:r w:rsidRPr="00071FCC">
              <w:rPr>
                <w:w w:val="110"/>
              </w:rPr>
              <w:t xml:space="preserve"> </w:t>
            </w:r>
            <w:r w:rsidRPr="00071FCC">
              <w:rPr>
                <w:w w:val="115"/>
              </w:rPr>
              <w:t>Надання домедич</w:t>
            </w:r>
            <w:r w:rsidRPr="00071FCC">
              <w:rPr>
                <w:spacing w:val="-1"/>
                <w:w w:val="115"/>
              </w:rPr>
              <w:t>ної</w:t>
            </w:r>
            <w:r w:rsidRPr="00071FCC">
              <w:rPr>
                <w:spacing w:val="-11"/>
                <w:w w:val="115"/>
              </w:rPr>
              <w:t xml:space="preserve"> </w:t>
            </w:r>
            <w:r w:rsidRPr="00071FCC">
              <w:rPr>
                <w:spacing w:val="-1"/>
                <w:w w:val="115"/>
              </w:rPr>
              <w:t>допомоги</w:t>
            </w:r>
            <w:r w:rsidRPr="00071FCC">
              <w:rPr>
                <w:spacing w:val="-10"/>
                <w:w w:val="115"/>
              </w:rPr>
              <w:t xml:space="preserve"> </w:t>
            </w:r>
            <w:r w:rsidRPr="00071FCC">
              <w:rPr>
                <w:w w:val="115"/>
              </w:rPr>
              <w:t>піл</w:t>
            </w:r>
            <w:r w:rsidRPr="00071FCC">
              <w:rPr>
                <w:spacing w:val="-11"/>
                <w:w w:val="115"/>
              </w:rPr>
              <w:t xml:space="preserve"> </w:t>
            </w:r>
            <w:r w:rsidRPr="00071FCC">
              <w:rPr>
                <w:w w:val="115"/>
              </w:rPr>
              <w:t>час</w:t>
            </w:r>
            <w:r w:rsidRPr="00071FCC">
              <w:rPr>
                <w:spacing w:val="-48"/>
                <w:w w:val="115"/>
              </w:rPr>
              <w:t xml:space="preserve"> </w:t>
            </w:r>
            <w:r w:rsidRPr="00071FCC">
              <w:rPr>
                <w:w w:val="115"/>
              </w:rPr>
              <w:t>кровотеч</w:t>
            </w:r>
            <w:r w:rsidR="00877F95">
              <w:rPr>
                <w:w w:val="115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rPr>
                <w:color w:val="231F20"/>
                <w:w w:val="115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r w:rsidRPr="00071FCC">
              <w:rPr>
                <w:b/>
                <w:w w:val="110"/>
              </w:rPr>
              <w:t xml:space="preserve">Тема 3 </w:t>
            </w:r>
            <w:r w:rsidRPr="00071FCC">
              <w:rPr>
                <w:w w:val="110"/>
              </w:rPr>
              <w:t>Домедична</w:t>
            </w:r>
            <w:r w:rsidRPr="00071FCC">
              <w:rPr>
                <w:spacing w:val="8"/>
                <w:w w:val="110"/>
              </w:rPr>
              <w:t xml:space="preserve"> </w:t>
            </w:r>
            <w:r w:rsidRPr="00071FCC">
              <w:rPr>
                <w:w w:val="110"/>
              </w:rPr>
              <w:t>допомо</w:t>
            </w:r>
            <w:r w:rsidRPr="00071FCC">
              <w:rPr>
                <w:w w:val="115"/>
              </w:rPr>
              <w:t>га</w:t>
            </w:r>
            <w:r w:rsidRPr="00071FCC">
              <w:rPr>
                <w:spacing w:val="-10"/>
                <w:w w:val="115"/>
              </w:rPr>
              <w:t xml:space="preserve"> </w:t>
            </w:r>
            <w:r w:rsidRPr="00071FCC">
              <w:rPr>
                <w:w w:val="115"/>
              </w:rPr>
              <w:t>в</w:t>
            </w:r>
            <w:r w:rsidRPr="00071FCC">
              <w:rPr>
                <w:spacing w:val="-9"/>
                <w:w w:val="115"/>
              </w:rPr>
              <w:t xml:space="preserve"> </w:t>
            </w:r>
            <w:r w:rsidRPr="00071FCC">
              <w:rPr>
                <w:w w:val="115"/>
              </w:rPr>
              <w:t>умовах</w:t>
            </w:r>
            <w:r w:rsidRPr="00071FCC">
              <w:rPr>
                <w:spacing w:val="-9"/>
                <w:w w:val="115"/>
              </w:rPr>
              <w:t xml:space="preserve"> </w:t>
            </w:r>
            <w:r w:rsidRPr="00071FCC">
              <w:rPr>
                <w:w w:val="115"/>
              </w:rPr>
              <w:t>бойових</w:t>
            </w:r>
            <w:r w:rsidRPr="00071FCC">
              <w:rPr>
                <w:spacing w:val="-9"/>
                <w:w w:val="115"/>
              </w:rPr>
              <w:t xml:space="preserve"> </w:t>
            </w:r>
            <w:r w:rsidRPr="00071FCC">
              <w:rPr>
                <w:w w:val="115"/>
              </w:rPr>
              <w:t>дій</w:t>
            </w:r>
            <w:r w:rsidRPr="00071FCC">
              <w:rPr>
                <w:spacing w:val="-48"/>
                <w:w w:val="115"/>
              </w:rPr>
              <w:t xml:space="preserve"> </w:t>
            </w:r>
            <w:r w:rsidRPr="00071FCC">
              <w:rPr>
                <w:w w:val="115"/>
              </w:rPr>
              <w:t>(тактична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медицина)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 w:rsidRPr="00071FCC">
              <w:rPr>
                <w:color w:val="231F20"/>
                <w:w w:val="115"/>
              </w:rPr>
              <w:t>1</w:t>
            </w:r>
            <w:r>
              <w:rPr>
                <w:color w:val="231F20"/>
                <w:w w:val="115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6C2B0D">
            <w:pPr>
              <w:jc w:val="center"/>
            </w:pPr>
            <w:r>
              <w:t>1</w:t>
            </w:r>
            <w:r w:rsidR="006C2B0D"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  <w:bCs/>
              </w:rPr>
            </w:pPr>
            <w:r w:rsidRPr="00071FCC">
              <w:rPr>
                <w:b/>
                <w:bCs/>
              </w:rPr>
              <w:t>Всього за семестр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  <w:rPr>
                <w:b/>
                <w:lang w:val="en-US"/>
              </w:rPr>
            </w:pPr>
            <w:r w:rsidRPr="00071FCC">
              <w:rPr>
                <w:b/>
                <w:lang w:val="en-US"/>
              </w:rPr>
              <w:t>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D62531" w:rsidP="00BE162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D62531" w:rsidP="00BE162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  <w:tr w:rsidR="00BE1623" w:rsidRPr="00071FCC" w:rsidTr="00F40657">
        <w:trPr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  <w:bCs/>
              </w:rPr>
            </w:pPr>
            <w:r w:rsidRPr="00071FCC">
              <w:rPr>
                <w:b/>
                <w:bCs/>
              </w:rPr>
              <w:t>Всього годин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jc w:val="center"/>
              <w:rPr>
                <w:b/>
                <w:lang w:val="en-US"/>
              </w:rPr>
            </w:pPr>
            <w:r w:rsidRPr="00071FCC">
              <w:rPr>
                <w:b/>
                <w:lang w:val="en-US"/>
              </w:rPr>
              <w:t>109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D62531" w:rsidP="00BE162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D62531" w:rsidP="00BE162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71FCC" w:rsidRDefault="00BE1623" w:rsidP="00BE1623">
            <w:pPr>
              <w:rPr>
                <w:b/>
              </w:rPr>
            </w:pPr>
          </w:p>
        </w:tc>
      </w:tr>
    </w:tbl>
    <w:p w:rsidR="00695FEA" w:rsidRDefault="00575AD4" w:rsidP="00B353C1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695FEA" w:rsidRDefault="00695FEA" w:rsidP="00B353C1">
      <w:pPr>
        <w:jc w:val="both"/>
        <w:rPr>
          <w:sz w:val="26"/>
          <w:szCs w:val="26"/>
        </w:rPr>
      </w:pPr>
    </w:p>
    <w:p w:rsidR="00695FEA" w:rsidRDefault="00695FEA" w:rsidP="00B353C1">
      <w:pPr>
        <w:jc w:val="both"/>
        <w:rPr>
          <w:sz w:val="26"/>
          <w:szCs w:val="26"/>
        </w:rPr>
      </w:pPr>
    </w:p>
    <w:p w:rsidR="00695FEA" w:rsidRDefault="00695FEA" w:rsidP="00B353C1">
      <w:pPr>
        <w:jc w:val="both"/>
        <w:rPr>
          <w:sz w:val="26"/>
          <w:szCs w:val="26"/>
        </w:rPr>
      </w:pPr>
    </w:p>
    <w:p w:rsidR="00695FEA" w:rsidRDefault="00695FEA" w:rsidP="00B353C1">
      <w:pPr>
        <w:jc w:val="both"/>
        <w:rPr>
          <w:sz w:val="26"/>
          <w:szCs w:val="26"/>
        </w:rPr>
      </w:pPr>
    </w:p>
    <w:p w:rsidR="00695FEA" w:rsidRDefault="00695FEA" w:rsidP="00B353C1">
      <w:pPr>
        <w:jc w:val="both"/>
        <w:rPr>
          <w:sz w:val="26"/>
          <w:szCs w:val="26"/>
        </w:rPr>
      </w:pPr>
    </w:p>
    <w:p w:rsidR="00695FEA" w:rsidRDefault="00695FEA" w:rsidP="00B353C1">
      <w:pPr>
        <w:jc w:val="both"/>
        <w:rPr>
          <w:sz w:val="26"/>
          <w:szCs w:val="26"/>
        </w:rPr>
      </w:pPr>
    </w:p>
    <w:p w:rsidR="007D0BA2" w:rsidRDefault="00E55888" w:rsidP="007D0BA2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ПРОГРАМА ПРЕДМЕТА</w:t>
      </w:r>
    </w:p>
    <w:p w:rsidR="00081B06" w:rsidRDefault="00081B06" w:rsidP="0002235A">
      <w:pPr>
        <w:ind w:firstLine="709"/>
        <w:jc w:val="both"/>
        <w:rPr>
          <w:b/>
        </w:rPr>
      </w:pPr>
    </w:p>
    <w:p w:rsidR="00D469BF" w:rsidRPr="0002235A" w:rsidRDefault="00D469BF" w:rsidP="0002235A">
      <w:pPr>
        <w:ind w:firstLine="709"/>
        <w:jc w:val="both"/>
        <w:rPr>
          <w:b/>
        </w:rPr>
      </w:pPr>
      <w:r w:rsidRPr="0002235A">
        <w:rPr>
          <w:b/>
        </w:rPr>
        <w:t>Розділ I. Основи цивільно го захисту</w:t>
      </w:r>
      <w:r w:rsidR="000F216D">
        <w:rPr>
          <w:b/>
        </w:rPr>
        <w:t>.</w:t>
      </w:r>
    </w:p>
    <w:p w:rsidR="007D0BA2" w:rsidRPr="00081B06" w:rsidRDefault="007D0BA2" w:rsidP="0002235A">
      <w:pPr>
        <w:ind w:firstLine="709"/>
        <w:jc w:val="both"/>
        <w:rPr>
          <w:b/>
        </w:rPr>
      </w:pPr>
      <w:r w:rsidRPr="00081B06">
        <w:rPr>
          <w:b/>
        </w:rPr>
        <w:t>Тема 1</w:t>
      </w:r>
      <w:r w:rsidR="000F216D">
        <w:rPr>
          <w:b/>
        </w:rPr>
        <w:t>.</w:t>
      </w:r>
      <w:r w:rsidRPr="00081B06">
        <w:rPr>
          <w:b/>
        </w:rPr>
        <w:t xml:space="preserve"> </w:t>
      </w:r>
      <w:r w:rsidR="00D469BF" w:rsidRPr="00081B06">
        <w:rPr>
          <w:b/>
        </w:rPr>
        <w:t>Нормативно-правова база  цивільного захисту</w:t>
      </w:r>
      <w:r w:rsidR="000F216D">
        <w:rPr>
          <w:b/>
        </w:rPr>
        <w:t>.</w:t>
      </w:r>
    </w:p>
    <w:p w:rsidR="007D0BA2" w:rsidRPr="0002235A" w:rsidRDefault="00D469BF" w:rsidP="0002235A">
      <w:pPr>
        <w:ind w:firstLine="709"/>
        <w:jc w:val="both"/>
      </w:pPr>
      <w:r w:rsidRPr="0002235A">
        <w:t>Єдина державна система цивільного захисту та її складові. Законодавче та нормативно-правове забезпечення.</w:t>
      </w:r>
    </w:p>
    <w:p w:rsidR="007D0BA2" w:rsidRPr="0002235A" w:rsidRDefault="007D0BA2" w:rsidP="0002235A">
      <w:pPr>
        <w:ind w:firstLine="709"/>
        <w:jc w:val="both"/>
        <w:rPr>
          <w:b/>
        </w:rPr>
      </w:pPr>
      <w:r w:rsidRPr="0002235A">
        <w:rPr>
          <w:b/>
        </w:rPr>
        <w:t>Тема 2</w:t>
      </w:r>
      <w:r w:rsidR="000F216D">
        <w:rPr>
          <w:b/>
        </w:rPr>
        <w:t>.</w:t>
      </w:r>
      <w:r w:rsidRPr="0002235A">
        <w:rPr>
          <w:b/>
        </w:rPr>
        <w:t xml:space="preserve"> </w:t>
      </w:r>
      <w:r w:rsidR="00D469BF" w:rsidRPr="0002235A">
        <w:rPr>
          <w:b/>
        </w:rPr>
        <w:t>Надзвичайні ситуації природного, техногенно го характеру, воєнні та соціальні</w:t>
      </w:r>
      <w:r w:rsidR="000F216D">
        <w:rPr>
          <w:b/>
        </w:rPr>
        <w:t>.</w:t>
      </w:r>
    </w:p>
    <w:p w:rsidR="00D469BF" w:rsidRPr="0002235A" w:rsidRDefault="00D469BF" w:rsidP="0002235A">
      <w:pPr>
        <w:pStyle w:val="TableParagraph"/>
        <w:spacing w:before="1" w:line="249" w:lineRule="auto"/>
        <w:ind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Причини виникнення та класифікація надзвичайних ситуацій.</w:t>
      </w:r>
    </w:p>
    <w:p w:rsidR="00D469BF" w:rsidRPr="0002235A" w:rsidRDefault="00D469BF" w:rsidP="004A25D9">
      <w:pPr>
        <w:ind w:firstLine="709"/>
        <w:jc w:val="both"/>
      </w:pPr>
      <w:r w:rsidRPr="0002235A">
        <w:t>Загальні ознаки надзвичайних ситуацій. Джерела небезпечних ситуацій у</w:t>
      </w:r>
      <w:r w:rsidR="004A25D9">
        <w:t xml:space="preserve"> </w:t>
      </w:r>
      <w:r w:rsidRPr="0002235A">
        <w:t>військовий час.</w:t>
      </w:r>
    </w:p>
    <w:p w:rsidR="00D469BF" w:rsidRPr="0002235A" w:rsidRDefault="00D469BF" w:rsidP="0002235A">
      <w:pPr>
        <w:pStyle w:val="TableParagraph"/>
        <w:spacing w:before="2" w:line="249" w:lineRule="auto"/>
        <w:ind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Надзвичайні ситуації, які характерні для регіону, їхні наслідки для життєдіяльності населення та суб’єктів господарювання.</w:t>
      </w:r>
    </w:p>
    <w:p w:rsidR="00D469BF" w:rsidRPr="0002235A" w:rsidRDefault="00D469BF" w:rsidP="0002235A">
      <w:pPr>
        <w:pStyle w:val="TableParagraph"/>
        <w:spacing w:before="1" w:line="249" w:lineRule="auto"/>
        <w:ind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Потенційно небезпечні об’єкти міста (району). Запобігання виникненню надзвичайних ситуацій</w:t>
      </w:r>
      <w:r w:rsidR="000F216D">
        <w:rPr>
          <w:sz w:val="24"/>
          <w:szCs w:val="24"/>
          <w:lang w:eastAsia="ru-RU"/>
        </w:rPr>
        <w:t xml:space="preserve">. </w:t>
      </w:r>
      <w:r w:rsidRPr="0002235A">
        <w:rPr>
          <w:sz w:val="24"/>
          <w:szCs w:val="24"/>
          <w:lang w:eastAsia="ru-RU"/>
        </w:rPr>
        <w:t>Причини виникнення та класифікація надзвичайних ситуацій.</w:t>
      </w:r>
    </w:p>
    <w:p w:rsidR="00D469BF" w:rsidRPr="0002235A" w:rsidRDefault="00D469BF" w:rsidP="004A25D9">
      <w:pPr>
        <w:ind w:firstLine="708"/>
        <w:jc w:val="both"/>
      </w:pPr>
      <w:r w:rsidRPr="0002235A">
        <w:t>Загальні ознаки надзвичайних ситуацій. Джерела небезпечних ситуацій у</w:t>
      </w:r>
      <w:r w:rsidR="000F216D">
        <w:t xml:space="preserve"> </w:t>
      </w:r>
      <w:r w:rsidRPr="0002235A">
        <w:t>військовий час.</w:t>
      </w:r>
    </w:p>
    <w:p w:rsidR="00D469BF" w:rsidRPr="0002235A" w:rsidRDefault="00D469BF" w:rsidP="0002235A">
      <w:pPr>
        <w:pStyle w:val="TableParagraph"/>
        <w:spacing w:before="2" w:line="249" w:lineRule="auto"/>
        <w:ind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Надзвичайні ситуації, які характерні для регіону, їхні наслідки для життєдіяльності населення та суб’єктів господарювання.</w:t>
      </w:r>
    </w:p>
    <w:p w:rsidR="007D0BA2" w:rsidRPr="0002235A" w:rsidRDefault="00D469BF" w:rsidP="0002235A">
      <w:pPr>
        <w:ind w:firstLine="709"/>
        <w:jc w:val="both"/>
      </w:pPr>
      <w:r w:rsidRPr="0002235A">
        <w:t>Потенційно небезпечні об’єкти міста (району). Запобігання виникненню надзвичайних ситуацій</w:t>
      </w:r>
      <w:r w:rsidR="000F216D">
        <w:t>.</w:t>
      </w:r>
    </w:p>
    <w:p w:rsidR="007D0BA2" w:rsidRPr="0002235A" w:rsidRDefault="007D0BA2" w:rsidP="0002235A">
      <w:pPr>
        <w:ind w:firstLine="709"/>
        <w:jc w:val="both"/>
        <w:rPr>
          <w:b/>
        </w:rPr>
      </w:pPr>
      <w:r w:rsidRPr="0002235A">
        <w:rPr>
          <w:b/>
        </w:rPr>
        <w:t>Тема 3</w:t>
      </w:r>
      <w:r w:rsidR="000F216D">
        <w:rPr>
          <w:b/>
        </w:rPr>
        <w:t>.</w:t>
      </w:r>
      <w:r w:rsidRPr="0002235A">
        <w:rPr>
          <w:b/>
        </w:rPr>
        <w:t xml:space="preserve"> </w:t>
      </w:r>
      <w:r w:rsidR="00D469BF" w:rsidRPr="0002235A">
        <w:rPr>
          <w:b/>
        </w:rPr>
        <w:t>Основні способи захисту  населення в надзвичайних ситуаціях</w:t>
      </w:r>
      <w:r w:rsidR="000F216D">
        <w:rPr>
          <w:b/>
        </w:rPr>
        <w:t>.</w:t>
      </w:r>
    </w:p>
    <w:p w:rsidR="00D469BF" w:rsidRPr="0002235A" w:rsidRDefault="00D469BF" w:rsidP="0002235A">
      <w:pPr>
        <w:pStyle w:val="TableParagraph"/>
        <w:spacing w:before="1" w:line="249" w:lineRule="auto"/>
        <w:ind w:right="43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 xml:space="preserve">Основні принципи щодо захисту населення. Повідомлення про загрозу </w:t>
      </w:r>
      <w:r w:rsidR="004A25D9">
        <w:rPr>
          <w:sz w:val="24"/>
          <w:szCs w:val="24"/>
          <w:lang w:eastAsia="ru-RU"/>
        </w:rPr>
        <w:t>і виникнення надзвичайних ситуа</w:t>
      </w:r>
      <w:r w:rsidRPr="0002235A">
        <w:rPr>
          <w:sz w:val="24"/>
          <w:szCs w:val="24"/>
          <w:lang w:eastAsia="ru-RU"/>
        </w:rPr>
        <w:t>цій та інформування населення про наявну обстановку. Застосування засобів індивідуального захисту та дії у надзвичайних ситуаціях. Укриття людей у сховищах, медичний, радіаційний та хімічний захист, евакуація населення з небезпечних районів.</w:t>
      </w:r>
    </w:p>
    <w:p w:rsidR="00D469BF" w:rsidRPr="0002235A" w:rsidRDefault="00D469BF" w:rsidP="0002235A">
      <w:pPr>
        <w:pStyle w:val="TableParagraph"/>
        <w:spacing w:before="5" w:line="249" w:lineRule="auto"/>
        <w:ind w:right="113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Способи визначення рівня ураження навколишнього середовища, продуктів харчування та води радіоактивними, отруйними, сильнодіючими отруйними речовинами та біологічними препаратами.</w:t>
      </w:r>
    </w:p>
    <w:p w:rsidR="00D469BF" w:rsidRPr="0002235A" w:rsidRDefault="00D469BF" w:rsidP="0002235A">
      <w:pPr>
        <w:pStyle w:val="TableParagraph"/>
        <w:spacing w:before="3" w:line="249" w:lineRule="auto"/>
        <w:ind w:right="93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Порядок дій в умовах особливого періоду, під час артилерійського обстрілу, у натовпі, у разі виявленні підозрілого предмета.</w:t>
      </w:r>
    </w:p>
    <w:p w:rsidR="00D469BF" w:rsidRPr="0002235A" w:rsidRDefault="00D469BF" w:rsidP="0002235A">
      <w:pPr>
        <w:pStyle w:val="TableParagraph"/>
        <w:spacing w:before="2" w:line="249" w:lineRule="auto"/>
        <w:ind w:right="66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Психологічна стійкість під час надзвичайних ситуацій. Вміст та складання тривожної валізи на випадок термінової евакуації або переходу до захисних споруд.</w:t>
      </w:r>
    </w:p>
    <w:p w:rsidR="007D0BA2" w:rsidRPr="0002235A" w:rsidRDefault="00D469BF" w:rsidP="0002235A">
      <w:pPr>
        <w:ind w:firstLine="709"/>
        <w:jc w:val="both"/>
      </w:pPr>
      <w:r w:rsidRPr="0002235A">
        <w:t>Види терористичних проявів та с</w:t>
      </w:r>
      <w:r w:rsidR="004A25D9">
        <w:t>пособи дій терорис</w:t>
      </w:r>
      <w:r w:rsidRPr="0002235A">
        <w:t>тів. Захист від терористичних проявів та дії населення в умовах надзвичайних ситуацій, пов’язаних з можливими терористичними проявами</w:t>
      </w:r>
      <w:r w:rsidR="000F216D">
        <w:t>.</w:t>
      </w:r>
    </w:p>
    <w:p w:rsidR="00E55888" w:rsidRPr="0002235A" w:rsidRDefault="00E55888" w:rsidP="0002235A">
      <w:pPr>
        <w:ind w:firstLine="709"/>
        <w:jc w:val="both"/>
        <w:rPr>
          <w:b/>
        </w:rPr>
      </w:pPr>
      <w:r w:rsidRPr="0002235A">
        <w:rPr>
          <w:b/>
        </w:rPr>
        <w:t xml:space="preserve">Тема </w:t>
      </w:r>
      <w:r w:rsidR="000B0AAC" w:rsidRPr="0002235A">
        <w:rPr>
          <w:b/>
        </w:rPr>
        <w:t>4</w:t>
      </w:r>
      <w:r w:rsidR="000F216D">
        <w:rPr>
          <w:b/>
        </w:rPr>
        <w:t>.</w:t>
      </w:r>
      <w:r w:rsidRPr="0002235A">
        <w:rPr>
          <w:b/>
        </w:rPr>
        <w:t xml:space="preserve"> </w:t>
      </w:r>
      <w:r w:rsidR="00D469BF" w:rsidRPr="0002235A">
        <w:rPr>
          <w:b/>
        </w:rPr>
        <w:t>Основи рятувальних та інших невідкладних робіт</w:t>
      </w:r>
      <w:r w:rsidR="000F216D">
        <w:rPr>
          <w:b/>
        </w:rPr>
        <w:t>.</w:t>
      </w:r>
    </w:p>
    <w:p w:rsidR="007D0BA2" w:rsidRPr="0002235A" w:rsidRDefault="00D469BF" w:rsidP="0002235A">
      <w:pPr>
        <w:pStyle w:val="TableParagraph"/>
        <w:spacing w:before="0" w:line="249" w:lineRule="auto"/>
        <w:ind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Характеристика зон стихійного лиха (ураганів, затоплень, пожеж, хімічного, радіаційного та бактеріологічного зараження тощо). Сутність, зміст і послідовність виконання рятувальних та інших невідкладних робіт. Заходи забезпечення рятувальних та інших невідкладних робіт. Заходи безпеки під час проведення рятувальних робіт. Розшук уражених у завалах, а також в будинках, які пошкоджені і горять. Способи рятування людей з-під завалів,</w:t>
      </w:r>
      <w:r w:rsidR="004A25D9">
        <w:rPr>
          <w:sz w:val="24"/>
          <w:szCs w:val="24"/>
          <w:lang w:eastAsia="ru-RU"/>
        </w:rPr>
        <w:t xml:space="preserve"> з верхніх поверхів напівзруйно</w:t>
      </w:r>
      <w:r w:rsidRPr="0002235A">
        <w:rPr>
          <w:sz w:val="24"/>
          <w:szCs w:val="24"/>
          <w:lang w:eastAsia="ru-RU"/>
        </w:rPr>
        <w:t>ваних будівель з використанням табельних і підручних засобів. Рятування людей із завалених і пошкоджених захисних споруд</w:t>
      </w:r>
      <w:r w:rsidR="000F216D">
        <w:rPr>
          <w:sz w:val="24"/>
          <w:szCs w:val="24"/>
          <w:lang w:eastAsia="ru-RU"/>
        </w:rPr>
        <w:t>.</w:t>
      </w:r>
    </w:p>
    <w:p w:rsidR="007D0BA2" w:rsidRPr="0002235A" w:rsidRDefault="007D0BA2" w:rsidP="0002235A">
      <w:pPr>
        <w:ind w:firstLine="709"/>
        <w:jc w:val="both"/>
      </w:pPr>
    </w:p>
    <w:p w:rsidR="007D0BA2" w:rsidRDefault="00D469BF" w:rsidP="0002235A">
      <w:pPr>
        <w:ind w:firstLine="709"/>
        <w:jc w:val="both"/>
        <w:rPr>
          <w:b/>
        </w:rPr>
      </w:pPr>
      <w:r w:rsidRPr="0002235A">
        <w:rPr>
          <w:b/>
        </w:rPr>
        <w:t>Розділ ІІ. Основи національної безпеки України</w:t>
      </w:r>
      <w:r w:rsidR="000F216D">
        <w:rPr>
          <w:b/>
        </w:rPr>
        <w:t>.</w:t>
      </w:r>
    </w:p>
    <w:p w:rsidR="007D0BA2" w:rsidRPr="0002235A" w:rsidRDefault="00D469BF" w:rsidP="0002235A">
      <w:pPr>
        <w:ind w:firstLine="709"/>
        <w:jc w:val="both"/>
        <w:rPr>
          <w:b/>
        </w:rPr>
      </w:pPr>
      <w:r w:rsidRPr="0002235A">
        <w:rPr>
          <w:b/>
        </w:rPr>
        <w:t>Тема 1</w:t>
      </w:r>
      <w:r w:rsidR="000F216D">
        <w:rPr>
          <w:b/>
        </w:rPr>
        <w:t>.</w:t>
      </w:r>
      <w:r w:rsidRPr="0002235A">
        <w:rPr>
          <w:b/>
        </w:rPr>
        <w:t xml:space="preserve"> Система національної безпеки України</w:t>
      </w:r>
      <w:r w:rsidR="000F216D">
        <w:rPr>
          <w:b/>
        </w:rPr>
        <w:t>.</w:t>
      </w:r>
    </w:p>
    <w:p w:rsidR="00114344" w:rsidRPr="0002235A" w:rsidRDefault="00114344" w:rsidP="0002235A">
      <w:pPr>
        <w:pStyle w:val="TableParagraph"/>
        <w:spacing w:before="1"/>
        <w:ind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Система світової колективної безпеки.</w:t>
      </w:r>
    </w:p>
    <w:p w:rsidR="00114344" w:rsidRPr="0002235A" w:rsidRDefault="00114344" w:rsidP="0002235A">
      <w:pPr>
        <w:pStyle w:val="TableParagraph"/>
        <w:spacing w:before="9" w:line="249" w:lineRule="auto"/>
        <w:ind w:right="281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Поняття національної безпеки держави. Система національної безпеки України. Поняття «гібридна війна».</w:t>
      </w:r>
    </w:p>
    <w:p w:rsidR="00114344" w:rsidRPr="0002235A" w:rsidRDefault="00114344" w:rsidP="0002235A">
      <w:pPr>
        <w:pStyle w:val="TableParagraph"/>
        <w:spacing w:before="2" w:line="249" w:lineRule="auto"/>
        <w:ind w:right="1060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lastRenderedPageBreak/>
        <w:t>Структура воєнної організації держави та її  керівництва.</w:t>
      </w:r>
    </w:p>
    <w:p w:rsidR="007D0BA2" w:rsidRPr="0002235A" w:rsidRDefault="00D469BF" w:rsidP="0002235A">
      <w:pPr>
        <w:ind w:firstLine="709"/>
        <w:jc w:val="both"/>
        <w:rPr>
          <w:b/>
        </w:rPr>
      </w:pPr>
      <w:r w:rsidRPr="0002235A">
        <w:rPr>
          <w:b/>
        </w:rPr>
        <w:t>Тема 2</w:t>
      </w:r>
      <w:r w:rsidR="000F216D">
        <w:rPr>
          <w:b/>
        </w:rPr>
        <w:t>.</w:t>
      </w:r>
      <w:r w:rsidRPr="0002235A">
        <w:rPr>
          <w:b/>
        </w:rPr>
        <w:t xml:space="preserve"> Національні інтереси України та загрози національній безпеці. Воєнна  доктрина України</w:t>
      </w:r>
      <w:r w:rsidR="000F216D">
        <w:rPr>
          <w:b/>
        </w:rPr>
        <w:t>.</w:t>
      </w:r>
    </w:p>
    <w:p w:rsidR="00114344" w:rsidRPr="0002235A" w:rsidRDefault="00114344" w:rsidP="0002235A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>Національні інтереси України та загрози національній безпеці. Воєнна доктрина України.</w:t>
      </w:r>
    </w:p>
    <w:p w:rsidR="00114344" w:rsidRPr="0002235A" w:rsidRDefault="00114344" w:rsidP="0002235A">
      <w:pPr>
        <w:pStyle w:val="TableParagraph"/>
        <w:spacing w:before="2" w:line="249" w:lineRule="auto"/>
        <w:ind w:right="148" w:firstLine="709"/>
        <w:jc w:val="both"/>
        <w:rPr>
          <w:sz w:val="24"/>
          <w:szCs w:val="24"/>
          <w:lang w:eastAsia="ru-RU"/>
        </w:rPr>
      </w:pPr>
      <w:r w:rsidRPr="0002235A">
        <w:rPr>
          <w:sz w:val="24"/>
          <w:szCs w:val="24"/>
          <w:lang w:eastAsia="ru-RU"/>
        </w:rPr>
        <w:t xml:space="preserve">Розвиток національних Збройних Сил та інших військових формувань України </w:t>
      </w:r>
      <w:r w:rsidR="00081B06">
        <w:rPr>
          <w:sz w:val="24"/>
          <w:szCs w:val="24"/>
          <w:lang w:eastAsia="ru-RU"/>
        </w:rPr>
        <w:t>-</w:t>
      </w:r>
      <w:r w:rsidRPr="0002235A">
        <w:rPr>
          <w:sz w:val="24"/>
          <w:szCs w:val="24"/>
          <w:lang w:eastAsia="ru-RU"/>
        </w:rPr>
        <w:t xml:space="preserve"> необхідна умова забезпечення могутності Української держави.</w:t>
      </w:r>
    </w:p>
    <w:p w:rsidR="00114344" w:rsidRPr="0002235A" w:rsidRDefault="00114344" w:rsidP="0002235A">
      <w:pPr>
        <w:ind w:firstLine="709"/>
        <w:jc w:val="both"/>
      </w:pPr>
      <w:r w:rsidRPr="0002235A">
        <w:t xml:space="preserve">Міжнародне військове співробітництво та участь збройних формувань України в миротворчих місіях ООН. Формати відносин </w:t>
      </w:r>
      <w:r w:rsidR="000F216D">
        <w:t xml:space="preserve">Україна - </w:t>
      </w:r>
      <w:r w:rsidRPr="0002235A">
        <w:t>НАТО та зі структу</w:t>
      </w:r>
      <w:r w:rsidR="0002235A">
        <w:t>р</w:t>
      </w:r>
      <w:r w:rsidRPr="0002235A">
        <w:t>ами європейської системи колективної безпеки. Перспективи вступу України в НАТО</w:t>
      </w:r>
      <w:r w:rsidR="0002235A">
        <w:t>.</w:t>
      </w:r>
    </w:p>
    <w:p w:rsidR="00E55888" w:rsidRDefault="00E55888" w:rsidP="00E55888">
      <w:pPr>
        <w:jc w:val="both"/>
        <w:rPr>
          <w:sz w:val="26"/>
          <w:szCs w:val="26"/>
        </w:rPr>
      </w:pPr>
    </w:p>
    <w:p w:rsidR="007D0BA2" w:rsidRPr="00081B06" w:rsidRDefault="0002235A" w:rsidP="00081B06">
      <w:pPr>
        <w:ind w:firstLine="709"/>
        <w:jc w:val="both"/>
        <w:rPr>
          <w:b/>
        </w:rPr>
      </w:pPr>
      <w:r w:rsidRPr="00081B06">
        <w:rPr>
          <w:b/>
        </w:rPr>
        <w:t>Розділ ІІІ. Збройні Сили України на захисті України</w:t>
      </w:r>
      <w:r w:rsidR="002D3AE5">
        <w:rPr>
          <w:b/>
        </w:rPr>
        <w:t>.</w:t>
      </w:r>
    </w:p>
    <w:p w:rsidR="007D0BA2" w:rsidRDefault="0002235A" w:rsidP="00081B06">
      <w:pPr>
        <w:ind w:firstLine="709"/>
        <w:jc w:val="both"/>
        <w:rPr>
          <w:b/>
        </w:rPr>
      </w:pPr>
      <w:r w:rsidRPr="00081B06">
        <w:rPr>
          <w:b/>
        </w:rPr>
        <w:t>Тема 1</w:t>
      </w:r>
      <w:r w:rsidR="000F216D">
        <w:rPr>
          <w:b/>
        </w:rPr>
        <w:t>.</w:t>
      </w:r>
      <w:r w:rsidRPr="00081B06">
        <w:rPr>
          <w:b/>
        </w:rPr>
        <w:t xml:space="preserve"> Нормативно-правова база з військових питань. Військова присяга та військова символіка України.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Нормативно-правова база з військових питань. Законо давство України про військову службу.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Структура та завдання Збройних Сил України та інших військових формувань України, які передбачені законодавством.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Основні напрямки військово-професійної орієнтації учнів. Військові навчальні заклади, правила прийому, порядок підготовки та вступу до них.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Історія походження військової присяги, Бойового Прапора, військової символіки збройних формувань України.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Військова присяга</w:t>
      </w:r>
      <w:r w:rsidR="000F216D">
        <w:rPr>
          <w:sz w:val="24"/>
          <w:szCs w:val="24"/>
          <w:lang w:eastAsia="ru-RU"/>
        </w:rPr>
        <w:t xml:space="preserve"> -</w:t>
      </w:r>
      <w:r w:rsidRPr="0074009B">
        <w:rPr>
          <w:sz w:val="24"/>
          <w:szCs w:val="24"/>
          <w:lang w:eastAsia="ru-RU"/>
        </w:rPr>
        <w:t xml:space="preserve"> клятва на вірність українському народові, її значення, порядок прийняття та відповідальність за порушення.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Бойовий Прапор військової частини </w:t>
      </w:r>
      <w:r w:rsidR="000F216D">
        <w:rPr>
          <w:sz w:val="24"/>
          <w:szCs w:val="24"/>
          <w:lang w:eastAsia="ru-RU"/>
        </w:rPr>
        <w:t>-</w:t>
      </w:r>
      <w:r w:rsidRPr="0074009B">
        <w:rPr>
          <w:sz w:val="24"/>
          <w:szCs w:val="24"/>
          <w:lang w:eastAsia="ru-RU"/>
        </w:rPr>
        <w:t xml:space="preserve"> символ честі, доблесті і слави</w:t>
      </w:r>
      <w:r w:rsidR="000F216D">
        <w:rPr>
          <w:sz w:val="24"/>
          <w:szCs w:val="24"/>
          <w:lang w:eastAsia="ru-RU"/>
        </w:rPr>
        <w:t>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2</w:t>
      </w:r>
      <w:r w:rsidR="000F216D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Історія розвитку українського війська</w:t>
      </w:r>
      <w:r w:rsidR="000F216D">
        <w:rPr>
          <w:b/>
          <w:sz w:val="24"/>
          <w:szCs w:val="24"/>
          <w:lang w:eastAsia="ru-RU"/>
        </w:rPr>
        <w:t>.</w:t>
      </w:r>
    </w:p>
    <w:p w:rsidR="000F216D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Додержавний давньослов’янський період, або Слов’янське військо (III–IX ст. н. е.); історія українського війська періоду Київської Русі; історія українського війська періоду Козаччини;</w:t>
      </w:r>
      <w:r w:rsidR="000F216D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 xml:space="preserve">Українські військові формування та участь українців у військових подіях XX ст. ЗСУ незалежної України до 2014 р. </w:t>
      </w:r>
    </w:p>
    <w:p w:rsidR="000F216D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Нова українська армія: з 2014-го до сьогодення. </w:t>
      </w:r>
    </w:p>
    <w:p w:rsidR="00120701" w:rsidRPr="0074009B" w:rsidRDefault="00120701" w:rsidP="000F216D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Видатні військові діячі українського народу</w:t>
      </w:r>
      <w:r w:rsidR="000F216D">
        <w:rPr>
          <w:sz w:val="24"/>
          <w:szCs w:val="24"/>
          <w:lang w:eastAsia="ru-RU"/>
        </w:rPr>
        <w:t xml:space="preserve">. 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3</w:t>
      </w:r>
      <w:r w:rsidR="000F216D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Основи міжнародного гуманітарного права</w:t>
      </w:r>
      <w:r w:rsidR="000F216D">
        <w:rPr>
          <w:b/>
          <w:sz w:val="24"/>
          <w:szCs w:val="24"/>
          <w:lang w:eastAsia="ru-RU"/>
        </w:rPr>
        <w:t>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Об’єктивна необхідність врегулювання ведення бойових дій за допомогою міжнародного гуманітарного права.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Особливості ведення воєнних дій з урахуванням норм МГП. Заборонені засоби та методи ведення воєнних дій.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Правила застосування норм МГП щодо розпізнавання осіб та об’єктів.</w:t>
      </w:r>
    </w:p>
    <w:p w:rsidR="0002235A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Міжнародний правовий захист жертв війни та цивільних об’єктів. Захист дітей та жінок в МГП. Запобігання порушенню норм МГП</w:t>
      </w:r>
      <w:r w:rsidR="000F216D">
        <w:rPr>
          <w:sz w:val="24"/>
          <w:szCs w:val="24"/>
          <w:lang w:eastAsia="ru-RU"/>
        </w:rPr>
        <w:t>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Розділ ІV. Статути Збройних Сил України</w:t>
      </w:r>
      <w:r w:rsidR="000F216D">
        <w:rPr>
          <w:b/>
          <w:sz w:val="24"/>
          <w:szCs w:val="24"/>
          <w:lang w:eastAsia="ru-RU"/>
        </w:rPr>
        <w:t>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1</w:t>
      </w:r>
      <w:r w:rsidR="000F216D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Військовослужбовці та відносини між ними. Військова дисципліна</w:t>
      </w:r>
      <w:r w:rsidR="000F216D">
        <w:rPr>
          <w:b/>
          <w:sz w:val="24"/>
          <w:szCs w:val="24"/>
          <w:lang w:eastAsia="ru-RU"/>
        </w:rPr>
        <w:t>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Поняття про військові статути. Військові звання і знаки розрізнення. Начальники (прямі та безпосередні) та підлеглі, старші та молодші, їхні права і обов’язки.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Дотримання військовослужбовцями статутних взаємовідносин. Правила військової ввічливості і поведінки військовослужбовців. Порядок звернення до начальників, віддавання і виконання наказів.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Військова дисципліна, її суть і значення. Обов’язки військовослужбовців з дотримання військової дисципліни. Заохочення та стягнення, що накладаються на солдатів </w:t>
      </w:r>
      <w:r w:rsidRPr="0074009B">
        <w:rPr>
          <w:sz w:val="24"/>
          <w:szCs w:val="24"/>
          <w:lang w:eastAsia="ru-RU"/>
        </w:rPr>
        <w:lastRenderedPageBreak/>
        <w:t>(матросів), сержантів (старшин)</w:t>
      </w:r>
      <w:r w:rsidR="004A25D9">
        <w:rPr>
          <w:sz w:val="24"/>
          <w:szCs w:val="24"/>
          <w:lang w:eastAsia="ru-RU"/>
        </w:rPr>
        <w:t>.</w:t>
      </w:r>
      <w:r w:rsidRPr="0074009B">
        <w:rPr>
          <w:sz w:val="24"/>
          <w:szCs w:val="24"/>
          <w:lang w:eastAsia="ru-RU"/>
        </w:rPr>
        <w:t xml:space="preserve"> Поняття про військові статути. Військові звання і знаки розрізнення. Начальники (прямі та безпосередні) та підлеглі, старші та молодші, їхні права і обов’язки.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Дотримання військовослужбовцями статутних взаємовідносин. Правила військової ввічливості і поведінки військовослужбовців. Порядок звернення до начальників, віддавання і виконання наказів.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Військова дисципліна, її суть і значення. Обов’язки військовослужбовців з дотримання військової дисципліни. Заохочення та стягнення, що накладаються на солдатів (матросів), сержантів (старшин).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2</w:t>
      </w:r>
      <w:r w:rsidR="000F216D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Організація внутрішньої служби</w:t>
      </w:r>
      <w:r w:rsidR="000F216D">
        <w:rPr>
          <w:b/>
          <w:sz w:val="24"/>
          <w:szCs w:val="24"/>
          <w:lang w:eastAsia="ru-RU"/>
        </w:rPr>
        <w:t>.</w:t>
      </w:r>
    </w:p>
    <w:p w:rsidR="0002235A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Розподіл часу і повсякденний порядок. Розпорядок дня та його значення для виконання основних заходів повсякденної діяльності навчання й побуту особового складу підрозділів. Розміщення військовослужбовців в польових умовах</w:t>
      </w:r>
      <w:r w:rsidR="000F216D">
        <w:rPr>
          <w:sz w:val="24"/>
          <w:szCs w:val="24"/>
          <w:lang w:eastAsia="ru-RU"/>
        </w:rPr>
        <w:t>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Розділ V. Стройова підготовка</w:t>
      </w:r>
      <w:r w:rsidR="000F216D">
        <w:rPr>
          <w:b/>
          <w:sz w:val="24"/>
          <w:szCs w:val="24"/>
          <w:lang w:eastAsia="ru-RU"/>
        </w:rPr>
        <w:t>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1</w:t>
      </w:r>
      <w:r w:rsidR="000F216D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Стройові прийоми і рух  без зброї</w:t>
      </w:r>
      <w:r w:rsidR="000F216D">
        <w:rPr>
          <w:b/>
          <w:sz w:val="24"/>
          <w:szCs w:val="24"/>
          <w:lang w:eastAsia="ru-RU"/>
        </w:rPr>
        <w:t>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Строї та їхні елементи. Обов’язки військовослужбовця перед шикуванням і в строю. Попередня та виконавча команди. Виконання команд «СТАВАЙ», «РІВНЯЙСЬ», «СТРУНКО», «ВІЛЬНО».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Стройове положення. Повороти на місці. Рух стройовим і похідним кроком.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Повороти під час руху.</w:t>
      </w:r>
    </w:p>
    <w:p w:rsidR="00120701" w:rsidRPr="0074009B" w:rsidRDefault="00120701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Виконання стройових прийомів і руху без зброї.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2 Строї відділення</w:t>
      </w:r>
      <w:r w:rsidR="000F216D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Шикування відділення в розгорнутий і похідний строї. Розмикання і змикання відділення.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Перешикування відділення з однієї шеренги (колони) у дві і навпаки.</w:t>
      </w:r>
    </w:p>
    <w:p w:rsidR="0002235A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Рух відділення стройовим і похідним кроком.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Розділ VI. Вогнева підготовка</w:t>
      </w:r>
      <w:r w:rsidR="000F216D">
        <w:rPr>
          <w:b/>
          <w:sz w:val="24"/>
          <w:szCs w:val="24"/>
          <w:lang w:eastAsia="ru-RU"/>
        </w:rPr>
        <w:t>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1</w:t>
      </w:r>
      <w:r w:rsidR="0022545A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Стрілецька зброя та поводження з нею</w:t>
      </w:r>
      <w:r w:rsidR="0022545A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Історія розвитку та класифікація стрілецької зброї. Історія українського зброярства. Озброєння іноземних армій.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Сучасна стрілецька зброя. Її класифікація, бойові властивості, будова.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Основи стрільби зі стрілецької зброї. Прийоми та правила стрільби зі стрілецької зброї. Поняття пострілу. Лінія прицілювання. Правила прицілювання та тренування його одноманітності. Принципи дії оптичних і та коліматорних прицілів та їхні вітчизняні зразки.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Прийоми стрільби.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Положення під час стрільби з місця (лежачи, з коліна, стоячи) та в русі. Вибір і зайняття правильної позиції для стрільби.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Правила та техніка ведення стрільби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Спостереження за полем бою, вибір цілі для обстрілу. Визначення вихідних установок (вибір прицілу і точки прицілювання). Вибір моменту для відкриття вогню. Ведення вогню, спостереження за його результатами. Корегування стрільби.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Призначення та бойові властивості автоматичної зброї.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Заходи безпеки під час поводження зі зброєю.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Поняття про будову автоматичної зброї та роботу її частин та механізмів.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Підготовка автоматичної зброї до стрільби.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Порядок неповного розбирання і збирання та обслуговування автоматичної зброї.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Можливі затримки і несправності під час стрільби і способи їхнього усунення.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lastRenderedPageBreak/>
        <w:t>Тренування у неповному розбиранні та збиранні автоматичної зброї.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Малокаліберна і пневматична гвинтівки та гладкоствольна рушниця. Загальна будова малокаліберної і пневматичної гвинтівок та їхня характеристика.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Загальна будова помпових та напівавтоматичних гладкоствольних рушниць.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Основи стрільби з пневматичної гвинтівки. Помилки при стрільбі з гвинтівки та їхні усунення.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Стрільба з пневматичної гвинтівки.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Загальна будова та види боєприпасів до стрілецької зброї. Маркування боєприпасів.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Спорядження магазина патронами і порядок заряджання автоматичної зброї.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Заходи безпеки під час поводження зі зброєю і боєприпасами.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Мінно-вибухові пристрої. Класифікація, принципи дії. Алгоритм дій при виявленні мінно-вибухових пристроїв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2</w:t>
      </w:r>
      <w:r w:rsidR="0022545A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Загальні поняття балістики. Ведення вогню по нерухомим цілям та цілям, що з’являються</w:t>
      </w:r>
      <w:r w:rsidR="0022545A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Основні заходи безпеки під час проведення стрільб</w:t>
      </w:r>
      <w:r w:rsidR="0022545A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>в тирі та на військовому стрільбищі. Організація</w:t>
      </w:r>
      <w:r w:rsidR="0022545A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>і порядок проведення стрільби з автоматичної зброї. Влучність стрільби. Вибір цілі, прицілу та точки</w:t>
      </w:r>
      <w:r w:rsidR="0022545A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>прицілювання.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Підготовка для здійснення пострілу з різних положень.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Тренування в одноманітності прицілювання, вирішення завдань на визначення прицілу і точки прицілювання.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Умови виконання вправ стрільби з пневматичної (малокаліберної) гвинтівки.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Виконання вправ стрільби з пневматичної (малокаліберної) гвинтівки.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Удосконалення знань з будови автоматичної зброї. Тренування вправ стрільби з пневматичної (малокаліберної) гвинтівки.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Виконання вправ стрільби з пневматичної гвинтівки. Виконання початкової вправи стрільби з автоматичної зброї.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Вибір і зайняття положення для стрільби. Положення стрільця під час стрільби з місця (стоячи, з коліна, лежачи, сидячи), в русі в пішому порядку. Прийоми стрільб з автоматичної зброї (вогневі тренування).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3</w:t>
      </w:r>
      <w:r w:rsidR="0022545A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Ручні осколкові гранати та поводження з ними</w:t>
      </w:r>
      <w:r w:rsidR="0022545A">
        <w:rPr>
          <w:b/>
          <w:sz w:val="24"/>
          <w:szCs w:val="24"/>
          <w:lang w:eastAsia="ru-RU"/>
        </w:rPr>
        <w:t>.</w:t>
      </w:r>
    </w:p>
    <w:p w:rsidR="0002235A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Призначення, бойові властивості, загальна будова</w:t>
      </w:r>
      <w:r w:rsidR="0022545A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 xml:space="preserve">і принцип дії ручних гранат. Порядок огляду і </w:t>
      </w:r>
      <w:r w:rsidR="0022545A">
        <w:rPr>
          <w:sz w:val="24"/>
          <w:szCs w:val="24"/>
          <w:lang w:eastAsia="ru-RU"/>
        </w:rPr>
        <w:t>підго</w:t>
      </w:r>
      <w:r w:rsidRPr="0074009B">
        <w:rPr>
          <w:sz w:val="24"/>
          <w:szCs w:val="24"/>
          <w:lang w:eastAsia="ru-RU"/>
        </w:rPr>
        <w:t>товки гранат до застосування.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Заходи безпеки під</w:t>
      </w:r>
      <w:r w:rsidR="00B03205">
        <w:rPr>
          <w:sz w:val="24"/>
          <w:szCs w:val="24"/>
          <w:lang w:eastAsia="ru-RU"/>
        </w:rPr>
        <w:t xml:space="preserve"> час поводження з ручними оскол</w:t>
      </w:r>
      <w:r w:rsidRPr="0074009B">
        <w:rPr>
          <w:sz w:val="24"/>
          <w:szCs w:val="24"/>
          <w:lang w:eastAsia="ru-RU"/>
        </w:rPr>
        <w:t>ковими гранатами. Вивчення та виконання прийомів, правил, вправ з метання ручних осколкових гранат.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Прийоми та правила метання ручних осколкових гранат.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Виконання вправи «Метання ручної осколкової гранати з місця із-за укриття»</w:t>
      </w:r>
      <w:r w:rsidR="00B03205">
        <w:rPr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Розділ VII. Тактична підготовка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1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Основні риси загально військового бою</w:t>
      </w:r>
      <w:r w:rsidR="00B03205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Поняття про бій.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Види вогню та маневру, їхнє значення в бою. Основні види ведення сучасного бою.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Особиста зброя та сучасна екіпіровка солдата.</w:t>
      </w:r>
    </w:p>
    <w:p w:rsidR="0002235A" w:rsidRPr="0074009B" w:rsidRDefault="0002235A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2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Індивідуальні дії солдата та взаємодія у складі двійок, трійок</w:t>
      </w:r>
      <w:r w:rsidR="00B03205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Одиночне пересування бійця на полі бою: переповзання (напівкарачки, по-пластунськи, на боку), перехід, перебігання.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Використання місцевих предметів та природних укриттів на полі бою.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Маскування. Нанесення маскувального гриму та маскування особистої зброї.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Поняття про вогневу позицію в обороні.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Вимоги до вибору місця для ведення вогню і спостереження. Послідовність обладнання і маскування окопу для стрільби лежачи та стоячи.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lastRenderedPageBreak/>
        <w:t>Вибір місця для ведення спостереження.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Способи вивчення місцевості, виявлення цілей та доповідь про їхнє розташування.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Склад бойової групи. Розподіл обов’язків між військовослужбовцями та їхня взаємодія у бойовій групі.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Порядок дій у складі бойових груп.</w:t>
      </w:r>
    </w:p>
    <w:p w:rsidR="0002235A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3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Дії солдата у складі бойових груп, механізованого відділення</w:t>
      </w:r>
      <w:r w:rsidR="00B03205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Завдання, прийоми і способи дій солдата на полі бою у складі бойової групи.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Склад бойової групи, малі тактичні групи (до 8 чоловік).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Розподіл обов’язків між військовослужбовцями та їхня взаємодія у бойовій групі.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Порядок дій у складі бойових груп.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Бойові порядки та їхнє використання під час руху.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Дії солдата в обороні. Вибір вогневої позиції, її інженерне обладнання та маскування.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Дії солдата під час маневрування в складі підрозділу.</w:t>
      </w:r>
      <w:r w:rsidR="00B96BF5" w:rsidRPr="0074009B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 xml:space="preserve"> Ведення спостереження.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Визначення азимута та рух згідно з ним. Прицілювання за азимутом.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Складання опису місцевості.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Орієнтування на місцевості за картою під час руху. Вимірювання відстані парами кроків. Визначення координат об’єктів. Цілевказання.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Поняття про дії розвідувального дозору. Дії дозорних під час огляду місцевості та місцевих предметів, </w:t>
      </w:r>
      <w:r w:rsidR="00B96BF5" w:rsidRPr="0074009B">
        <w:rPr>
          <w:sz w:val="24"/>
          <w:szCs w:val="24"/>
          <w:lang w:eastAsia="ru-RU"/>
        </w:rPr>
        <w:t>інже</w:t>
      </w:r>
      <w:r w:rsidRPr="0074009B">
        <w:rPr>
          <w:sz w:val="24"/>
          <w:szCs w:val="24"/>
          <w:lang w:eastAsia="ru-RU"/>
        </w:rPr>
        <w:t xml:space="preserve"> нерних загороджень, мостів, різних перешкод. Дії</w:t>
      </w:r>
      <w:r w:rsidR="00B03205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>в засаді.</w:t>
      </w:r>
    </w:p>
    <w:p w:rsidR="008A66C6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Бойові порядки та їхнє використання під час руху</w:t>
      </w:r>
      <w:r w:rsidR="0074009B">
        <w:rPr>
          <w:sz w:val="24"/>
          <w:szCs w:val="24"/>
          <w:lang w:eastAsia="ru-RU"/>
        </w:rPr>
        <w:t>.</w:t>
      </w:r>
    </w:p>
    <w:p w:rsidR="0002235A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4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Основи військової топографії</w:t>
      </w:r>
      <w:r w:rsidR="00B03205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Суть орієнтування на місцевості.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Визначення сторін горизонту за компасом, годинником та небесними світилами, місцевими предметами.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Азимут магнітний і його визначення. Визначення магнітного азимута на місцевий предмет і напрямку руху за азимутом.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Складання опису місцевості. Умовні топографічні</w:t>
      </w:r>
      <w:r w:rsidR="009902F5" w:rsidRPr="0074009B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 xml:space="preserve"> знаки.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Способи визначення відстаней на місцевості: окомірно, вимірювання відстані кроками, за кутовими та </w:t>
      </w:r>
      <w:r w:rsidR="009902F5" w:rsidRPr="0074009B">
        <w:rPr>
          <w:sz w:val="24"/>
          <w:szCs w:val="24"/>
          <w:lang w:eastAsia="ru-RU"/>
        </w:rPr>
        <w:t>ліній</w:t>
      </w:r>
      <w:r w:rsidRPr="0074009B">
        <w:rPr>
          <w:sz w:val="24"/>
          <w:szCs w:val="24"/>
          <w:lang w:eastAsia="ru-RU"/>
        </w:rPr>
        <w:t>ними розмірами предметів, за співвідношенням швидкості звуку і світла.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Спосіб горизонталей як основний спосіб зображення рельєфу на топографічних картах. Система прямокутних та географічних координат. Висота перерізу рельєфу.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Визначення абсолютних і відносних висот за </w:t>
      </w:r>
      <w:r w:rsidR="009902F5" w:rsidRPr="0074009B">
        <w:rPr>
          <w:sz w:val="24"/>
          <w:szCs w:val="24"/>
          <w:lang w:eastAsia="ru-RU"/>
        </w:rPr>
        <w:t>топогра</w:t>
      </w:r>
      <w:r w:rsidRPr="0074009B">
        <w:rPr>
          <w:sz w:val="24"/>
          <w:szCs w:val="24"/>
          <w:lang w:eastAsia="ru-RU"/>
        </w:rPr>
        <w:t>фічною картою. Визначення зон видимості.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Правила користування навігатором.</w:t>
      </w:r>
    </w:p>
    <w:p w:rsidR="0002235A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5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Озброєння та бойова техніка військової частини (підрозділу)</w:t>
      </w:r>
      <w:r w:rsidR="00B03205">
        <w:rPr>
          <w:b/>
          <w:sz w:val="24"/>
          <w:szCs w:val="24"/>
          <w:lang w:eastAsia="ru-RU"/>
        </w:rPr>
        <w:t>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Ознайомлення з озброєнням та бойовою технікою військової частини (підрозділом), їхнє призначення, тактико-технічна характеристика.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Демонстрація озброєння та бойової техніки в дії.</w:t>
      </w:r>
    </w:p>
    <w:p w:rsidR="00081B06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 неможливості провести заняття у військовій частині проводиться ознайомлення з роботою ТЦК</w:t>
      </w:r>
      <w:r w:rsidR="00B03205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>та</w:t>
      </w:r>
      <w:r w:rsidR="00B03205">
        <w:rPr>
          <w:sz w:val="24"/>
          <w:szCs w:val="24"/>
          <w:lang w:eastAsia="ru-RU"/>
        </w:rPr>
        <w:t xml:space="preserve"> </w:t>
      </w:r>
      <w:r w:rsidRPr="0074009B">
        <w:rPr>
          <w:sz w:val="24"/>
          <w:szCs w:val="24"/>
          <w:lang w:eastAsia="ru-RU"/>
        </w:rPr>
        <w:t>СП, інших збройних формувань.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081B06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Розділ VIII. Прикладна фізична підготовка</w:t>
      </w:r>
      <w:r w:rsidR="00B03205">
        <w:rPr>
          <w:b/>
          <w:sz w:val="24"/>
          <w:szCs w:val="24"/>
          <w:lang w:eastAsia="ru-RU"/>
        </w:rPr>
        <w:t>.</w:t>
      </w:r>
    </w:p>
    <w:p w:rsidR="00081B06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1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Подолання перешкод</w:t>
      </w:r>
      <w:r w:rsidR="00B03205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Біг по пересіченій місцевості. Подолання перешкод. Ознайомлення з елементами смуги перешкод.</w:t>
      </w:r>
    </w:p>
    <w:p w:rsidR="00081B06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2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Основи самозахисту</w:t>
      </w:r>
      <w:r w:rsidR="00B03205">
        <w:rPr>
          <w:b/>
          <w:sz w:val="24"/>
          <w:szCs w:val="24"/>
          <w:lang w:eastAsia="ru-RU"/>
        </w:rPr>
        <w:t>.</w:t>
      </w:r>
    </w:p>
    <w:p w:rsidR="00081B0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Ознайомлення з національними бойовими єдиноборствами та бойовими армійськими системами (хортинг, бойовий гопак, спас, рукопашний бій, БАрС тощо).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081B06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Розділ IX. Домедична допомога</w:t>
      </w:r>
      <w:r w:rsidR="00B03205">
        <w:rPr>
          <w:b/>
          <w:sz w:val="24"/>
          <w:szCs w:val="24"/>
          <w:lang w:eastAsia="ru-RU"/>
        </w:rPr>
        <w:t>.</w:t>
      </w:r>
    </w:p>
    <w:p w:rsidR="00081B06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1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Базова підтримка життя</w:t>
      </w:r>
      <w:r w:rsidR="00B03205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Рятувальний ланцюжок під час раптової зупинки серця. Алгоритм дій.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Основні правила та порядок проведення реанімації.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Звільнення дихальних шляхів від сторонніх предметів</w:t>
      </w:r>
      <w:r w:rsidR="00B03205">
        <w:rPr>
          <w:sz w:val="24"/>
          <w:szCs w:val="24"/>
          <w:lang w:eastAsia="ru-RU"/>
        </w:rPr>
        <w:t xml:space="preserve"> -</w:t>
      </w:r>
      <w:r w:rsidRPr="0074009B">
        <w:rPr>
          <w:sz w:val="24"/>
          <w:szCs w:val="24"/>
          <w:lang w:eastAsia="ru-RU"/>
        </w:rPr>
        <w:t xml:space="preserve"> западання язика, нижньої щелепи, слизу, води тощо </w:t>
      </w:r>
      <w:r w:rsidR="00B03205">
        <w:rPr>
          <w:sz w:val="24"/>
          <w:szCs w:val="24"/>
          <w:lang w:eastAsia="ru-RU"/>
        </w:rPr>
        <w:t>-</w:t>
      </w:r>
      <w:r w:rsidRPr="0074009B">
        <w:rPr>
          <w:sz w:val="24"/>
          <w:szCs w:val="24"/>
          <w:lang w:eastAsia="ru-RU"/>
        </w:rPr>
        <w:t xml:space="preserve"> та відкривання верхніх дихальних шляхів (підняти підборіддя та висунути нижню щелепу)</w:t>
      </w:r>
      <w:r w:rsidR="00B03205">
        <w:rPr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Штучне дихання (вентиляція легенів) </w:t>
      </w:r>
      <w:r w:rsidR="00B03205">
        <w:rPr>
          <w:sz w:val="24"/>
          <w:szCs w:val="24"/>
          <w:lang w:eastAsia="ru-RU"/>
        </w:rPr>
        <w:t>- його різнови</w:t>
      </w:r>
      <w:r w:rsidRPr="0074009B">
        <w:rPr>
          <w:sz w:val="24"/>
          <w:szCs w:val="24"/>
          <w:lang w:eastAsia="ru-RU"/>
        </w:rPr>
        <w:t>ди, методика та техніка проведення штучної вентиляції легенів.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Непрямий масаж серця як спосіб відновлення діяльності серцево-судинної системи, методика його виконання.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Застосування автоматичного зовнішнього дефібрилятора.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проведення реанімаційних заходів одним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і двома рятівниками.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Алгоритм дій при раптовій зупинці серця.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 xml:space="preserve">Основні правила та порядок проведення реанімації. Звільнення дихальних шляхів від сторонніх предметів </w:t>
      </w:r>
      <w:r w:rsidR="0074009B">
        <w:rPr>
          <w:sz w:val="24"/>
          <w:szCs w:val="24"/>
          <w:lang w:eastAsia="ru-RU"/>
        </w:rPr>
        <w:t xml:space="preserve">- </w:t>
      </w:r>
      <w:r w:rsidRPr="0074009B">
        <w:rPr>
          <w:sz w:val="24"/>
          <w:szCs w:val="24"/>
          <w:lang w:eastAsia="ru-RU"/>
        </w:rPr>
        <w:t xml:space="preserve">западання язика, нижньої щелепи, слизу, води тощо </w:t>
      </w:r>
      <w:r w:rsidR="00B03205">
        <w:rPr>
          <w:sz w:val="24"/>
          <w:szCs w:val="24"/>
          <w:lang w:eastAsia="ru-RU"/>
        </w:rPr>
        <w:t>-</w:t>
      </w:r>
      <w:r w:rsidRPr="0074009B">
        <w:rPr>
          <w:sz w:val="24"/>
          <w:szCs w:val="24"/>
          <w:lang w:eastAsia="ru-RU"/>
        </w:rPr>
        <w:t xml:space="preserve"> та відкриття верхніх дихальних шляхів (підняти підборіддя та висунути нижню щелепу). Штучне дихання </w:t>
      </w:r>
      <w:r w:rsidR="0074009B">
        <w:rPr>
          <w:sz w:val="24"/>
          <w:szCs w:val="24"/>
          <w:lang w:eastAsia="ru-RU"/>
        </w:rPr>
        <w:t>-</w:t>
      </w:r>
      <w:r w:rsidRPr="0074009B">
        <w:rPr>
          <w:sz w:val="24"/>
          <w:szCs w:val="24"/>
          <w:lang w:eastAsia="ru-RU"/>
        </w:rPr>
        <w:t xml:space="preserve"> його різновиди, методика та техніка проведення штучної вентиляції легенів.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Непрямий масаж серця як спосіб відновлення діяльності серцево-судинної системи, методика його виконання.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Застосування автоматичного зовнішнього дефібрилятора.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проведення реанімаційних заходів одним і двома рятівниками</w:t>
      </w:r>
    </w:p>
    <w:p w:rsidR="00081B06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2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Надання домедичної допомоги піл час кровотеч</w:t>
      </w:r>
      <w:r w:rsidR="00B03205">
        <w:rPr>
          <w:b/>
          <w:sz w:val="24"/>
          <w:szCs w:val="24"/>
          <w:lang w:eastAsia="ru-RU"/>
        </w:rPr>
        <w:t>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Види кровотеч. Неконтрольована кровотеча як найбільш поширена причина серед прогнозованих смертей після травматичного ушкодження.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Алгоритм дій під час кровотечі.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застосування прямого тиску на рану. Техніка накладання турнікета на верхні та нижні кінцівки.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тампонування рани.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накладання тиснучої пов’язки.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накладання пов’язок на голову, передпліччя, ліктьовий та плечовий суглоби, колінний та гомілковостопний суглоби.</w:t>
      </w:r>
    </w:p>
    <w:p w:rsidR="008A66C6" w:rsidRPr="0074009B" w:rsidRDefault="008A66C6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винесення поранених.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Види кровотеч.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Ознаки життєзагрозливої зовнішньої кровотечі. Зупинка кровотеч, що загрожують життю.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Алгоритм дій під час кровотечі.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застосування прямого тиску на рану. Техніка накладання турнікета на верхні та нижні кінцівки.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тампонування рани.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накладання тиснучої пов’язки. Техніка винесення поранених.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Техніка накладання пов’язок на голову, передпліччя, ліктьовий та плечовий суглоби, колінний та гомілковостопний суглоби</w:t>
      </w:r>
      <w:r w:rsidR="00B03205">
        <w:rPr>
          <w:sz w:val="24"/>
          <w:szCs w:val="24"/>
          <w:lang w:eastAsia="ru-RU"/>
        </w:rPr>
        <w:t>.</w:t>
      </w:r>
    </w:p>
    <w:p w:rsidR="00081B06" w:rsidRPr="0074009B" w:rsidRDefault="00081B06" w:rsidP="0074009B">
      <w:pPr>
        <w:pStyle w:val="TableParagraph"/>
        <w:spacing w:before="1" w:line="249" w:lineRule="auto"/>
        <w:ind w:right="97" w:firstLine="709"/>
        <w:jc w:val="both"/>
        <w:rPr>
          <w:b/>
          <w:sz w:val="24"/>
          <w:szCs w:val="24"/>
          <w:lang w:eastAsia="ru-RU"/>
        </w:rPr>
      </w:pPr>
      <w:r w:rsidRPr="0074009B">
        <w:rPr>
          <w:b/>
          <w:sz w:val="24"/>
          <w:szCs w:val="24"/>
          <w:lang w:eastAsia="ru-RU"/>
        </w:rPr>
        <w:t>Тема 3</w:t>
      </w:r>
      <w:r w:rsidR="00B03205">
        <w:rPr>
          <w:b/>
          <w:sz w:val="24"/>
          <w:szCs w:val="24"/>
          <w:lang w:eastAsia="ru-RU"/>
        </w:rPr>
        <w:t>.</w:t>
      </w:r>
      <w:r w:rsidRPr="0074009B">
        <w:rPr>
          <w:b/>
          <w:sz w:val="24"/>
          <w:szCs w:val="24"/>
          <w:lang w:eastAsia="ru-RU"/>
        </w:rPr>
        <w:t xml:space="preserve"> Домедична допомога в умовах бойових дій (тактична медицина)</w:t>
      </w:r>
      <w:r w:rsidR="00B03205">
        <w:rPr>
          <w:b/>
          <w:sz w:val="24"/>
          <w:szCs w:val="24"/>
          <w:lang w:eastAsia="ru-RU"/>
        </w:rPr>
        <w:t>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Вступ до курсу тактичної медицини. Причини прогнозованих смертей при бойовій травмі. Етапи надання домедичної допомоги.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Надання допомоги на етапі під вогнем (CUF, Care Under Fіre).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План дій на етапі під</w:t>
      </w:r>
      <w:r w:rsidR="00B03205">
        <w:rPr>
          <w:sz w:val="24"/>
          <w:szCs w:val="24"/>
          <w:lang w:eastAsia="ru-RU"/>
        </w:rPr>
        <w:t xml:space="preserve"> вогнем. Техніка винесення пора</w:t>
      </w:r>
      <w:r w:rsidRPr="0074009B">
        <w:rPr>
          <w:sz w:val="24"/>
          <w:szCs w:val="24"/>
          <w:lang w:eastAsia="ru-RU"/>
        </w:rPr>
        <w:t>неного з небезпечної зони.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lastRenderedPageBreak/>
        <w:t>Ознаки жи</w:t>
      </w:r>
      <w:r w:rsidR="00B03205">
        <w:rPr>
          <w:sz w:val="24"/>
          <w:szCs w:val="24"/>
          <w:lang w:eastAsia="ru-RU"/>
        </w:rPr>
        <w:t>ттєзагрозливої зовнішньої крово</w:t>
      </w:r>
      <w:r w:rsidRPr="0074009B">
        <w:rPr>
          <w:sz w:val="24"/>
          <w:szCs w:val="24"/>
          <w:lang w:eastAsia="ru-RU"/>
        </w:rPr>
        <w:t>течі. Застосування турнікетів для кінцівок. Само- і взаємодопомога.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Надання домедичної допомоги в зоні тактичних умов (TFC, Tactіcal Fіeld Care).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Послідовність дій за алгоритмом «MARCH». Загальні причини зміни стану свідомості.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Зупинка кровотеч, що загрожують життю. Принцип тампонування ран. Використання рекомендованих гемостатичних засобів. Використання компресійної пов’язки. Прямий тиск на рану.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Відновлення та забезпечення прохідності дихальних шляхів. Виведення нижньої щелепи. Безпечне введення носового (назофарингіального) повітроводу. Визна- чення показань до проведення екстреного відновлення прохідності дихальних шляхів за допомогою хірургічного втручання (крікотиреотомії).</w:t>
      </w:r>
    </w:p>
    <w:p w:rsidR="00081B06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Проникаючі поранення грудей. Огляд грудної клітки.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Використання герметизуючих (оклюзійних) наклейок. Поранення легень. Напружений пневмоторакс.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Повний огляд пораненого, зупинка всіх інших видів зовнішніх кровотеч. Тактично значущі ознаки шоку в поранених.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Надання домедичної допомоги при переломах, опіках, обмороженнях, проникаючому пораненні ока. Накладання шин. Застосування жорсткого щитка при травмі ока. Загальновійськовий набір пігулок.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Попередження гіпотермії та виявлення ознак черепно-мозкової травми.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Підготовка до евакуації. Документація.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Надання домедичної допомоги в секторі обстрілу. Алгоритм надання домедичної допомоги в секторі обстрілу. Зупинка кровотечі з ран шиї, тулуба, верхніх та нижніх кінцівок (само- та взаємодопомога).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Зупинка кровотечі за допомогою спеціальних джгутів (само- та взаємодопомога).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Способи та правила транспортування постраждалих при різноманітних ушкодженнях.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Надання допомоги в секторі тактичних умов. Алгоритм з надання домедичної допомоги у секторі укриття.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Первинний огляд пораненого, визначення ознак життя. Переведення пораненого в стабільне положення.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Накладання пов’язки на грудну клітку, голову, живіт. Накладання турнікета (джгута) на кінцівки.</w:t>
      </w:r>
    </w:p>
    <w:p w:rsidR="009902F5" w:rsidRPr="0074009B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Зупинка кровотечі з рани тулуба за допомогою гемостатичних засобів (само- та взаємодопомога).</w:t>
      </w:r>
    </w:p>
    <w:p w:rsidR="009902F5" w:rsidRDefault="009902F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  <w:r w:rsidRPr="0074009B">
        <w:rPr>
          <w:sz w:val="24"/>
          <w:szCs w:val="24"/>
          <w:lang w:eastAsia="ru-RU"/>
        </w:rPr>
        <w:t>Зупинка кровотечі з рани кінцівки за допомогою спеціальних перев’язувальних пакетів (само- та  взаємодопомога).</w:t>
      </w:r>
    </w:p>
    <w:p w:rsidR="00E31E07" w:rsidRDefault="00E31E07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77F95" w:rsidRDefault="00877F95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81613F" w:rsidRDefault="0081613F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E31E07" w:rsidRPr="0074009B" w:rsidRDefault="00E31E07" w:rsidP="0074009B">
      <w:pPr>
        <w:pStyle w:val="TableParagraph"/>
        <w:spacing w:before="1" w:line="249" w:lineRule="auto"/>
        <w:ind w:right="97" w:firstLine="709"/>
        <w:jc w:val="both"/>
        <w:rPr>
          <w:sz w:val="24"/>
          <w:szCs w:val="24"/>
          <w:lang w:eastAsia="ru-RU"/>
        </w:rPr>
      </w:pPr>
    </w:p>
    <w:p w:rsidR="00E31E07" w:rsidRPr="007D0BA2" w:rsidRDefault="00E31E07" w:rsidP="00E31E07">
      <w:pPr>
        <w:ind w:left="7513" w:hanging="6946"/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lastRenderedPageBreak/>
        <w:t>ТЕМИ СЕМІНАРСЬКИХ ЗАНЯТЬ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1E07" w:rsidRPr="008A5B1B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8A5B1B" w:rsidRDefault="00E31E07" w:rsidP="00E31E07">
            <w:pPr>
              <w:ind w:left="142" w:hanging="142"/>
              <w:jc w:val="center"/>
            </w:pPr>
            <w:r w:rsidRPr="008A5B1B">
              <w:t>№</w:t>
            </w:r>
          </w:p>
          <w:p w:rsidR="00E31E07" w:rsidRPr="008A5B1B" w:rsidRDefault="00E31E07" w:rsidP="00E31E07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2F2F3F" w:rsidRDefault="00E31E07" w:rsidP="00E31E07">
            <w:pPr>
              <w:jc w:val="center"/>
              <w:rPr>
                <w:sz w:val="28"/>
                <w:szCs w:val="28"/>
              </w:rPr>
            </w:pPr>
            <w:r w:rsidRPr="002F2F3F">
              <w:rPr>
                <w:sz w:val="28"/>
                <w:szCs w:val="28"/>
              </w:rPr>
              <w:t>Назва теми семінарського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8A5B1B" w:rsidRDefault="00E31E07" w:rsidP="00E31E07">
            <w:pPr>
              <w:jc w:val="center"/>
            </w:pPr>
            <w:r w:rsidRPr="008A5B1B">
              <w:t>Кількість</w:t>
            </w:r>
          </w:p>
          <w:p w:rsidR="00E31E07" w:rsidRPr="008A5B1B" w:rsidRDefault="00E31E07" w:rsidP="00E31E07">
            <w:pPr>
              <w:jc w:val="center"/>
            </w:pPr>
            <w:r w:rsidRPr="008A5B1B">
              <w:t>годин</w:t>
            </w:r>
          </w:p>
        </w:tc>
      </w:tr>
      <w:tr w:rsidR="00E31E07" w:rsidRPr="008A5B1B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  <w:r w:rsidRPr="000B0AAC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8A5B1B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  <w:r w:rsidRPr="000B0AAC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8A5B1B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  <w:r w:rsidRPr="000B0AAC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8A5B1B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0B0AAC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E07" w:rsidRDefault="00E31E07" w:rsidP="00E31E07">
      <w:pPr>
        <w:jc w:val="both"/>
        <w:rPr>
          <w:sz w:val="26"/>
          <w:szCs w:val="26"/>
        </w:rPr>
      </w:pPr>
    </w:p>
    <w:p w:rsidR="00E31E07" w:rsidRDefault="00E31E07" w:rsidP="00E31E07">
      <w:pPr>
        <w:jc w:val="both"/>
        <w:rPr>
          <w:sz w:val="26"/>
          <w:szCs w:val="26"/>
        </w:rPr>
      </w:pPr>
    </w:p>
    <w:p w:rsidR="00E31E07" w:rsidRPr="007D0BA2" w:rsidRDefault="00E31E07" w:rsidP="00E31E07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>ТЕМИ ПРАКТИЧНИХ ЗАНЯТЬ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E31E07" w:rsidRPr="00E617EE" w:rsidRDefault="00E31E07" w:rsidP="00E31E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 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617EE" w:rsidRDefault="00C44B93" w:rsidP="00C44B93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Default="00C44B93" w:rsidP="00C44B93">
            <w:pPr>
              <w:rPr>
                <w:b/>
                <w:color w:val="231F20"/>
                <w:w w:val="105"/>
              </w:rPr>
            </w:pPr>
            <w:r w:rsidRPr="00071FCC">
              <w:rPr>
                <w:b/>
                <w:color w:val="231F20"/>
                <w:w w:val="105"/>
              </w:rPr>
              <w:t>Розділ</w:t>
            </w:r>
            <w:r w:rsidRPr="00071FCC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I.</w:t>
            </w:r>
            <w:r w:rsidRPr="00071FCC">
              <w:rPr>
                <w:b/>
                <w:color w:val="231F20"/>
                <w:spacing w:val="18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Основи</w:t>
            </w:r>
            <w:r w:rsidRPr="00071FCC">
              <w:rPr>
                <w:b/>
                <w:color w:val="231F20"/>
                <w:spacing w:val="18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цивільно</w:t>
            </w:r>
            <w:r w:rsidRPr="00071FCC">
              <w:rPr>
                <w:b/>
                <w:color w:val="231F20"/>
                <w:spacing w:val="-44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го</w:t>
            </w:r>
            <w:r w:rsidRPr="00071FCC">
              <w:rPr>
                <w:b/>
                <w:color w:val="231F20"/>
                <w:spacing w:val="7"/>
                <w:w w:val="105"/>
              </w:rPr>
              <w:t xml:space="preserve"> </w:t>
            </w:r>
            <w:r w:rsidRPr="00071FCC">
              <w:rPr>
                <w:b/>
                <w:color w:val="231F20"/>
                <w:w w:val="105"/>
              </w:rPr>
              <w:t>захисту</w:t>
            </w:r>
            <w:r>
              <w:rPr>
                <w:b/>
                <w:color w:val="231F20"/>
                <w:w w:val="105"/>
              </w:rPr>
              <w:t>.</w:t>
            </w:r>
          </w:p>
          <w:p w:rsidR="00C44B93" w:rsidRPr="00071FCC" w:rsidRDefault="00C44B93" w:rsidP="00C44B93">
            <w:r w:rsidRPr="00071FCC">
              <w:rPr>
                <w:b/>
                <w:color w:val="231F20"/>
                <w:w w:val="110"/>
              </w:rPr>
              <w:t>Тема 3.</w:t>
            </w:r>
            <w:r w:rsidRPr="00071FCC">
              <w:rPr>
                <w:color w:val="231F20"/>
                <w:w w:val="110"/>
              </w:rPr>
              <w:t xml:space="preserve"> Основні</w:t>
            </w:r>
            <w:r w:rsidRPr="00071FCC">
              <w:rPr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способи</w:t>
            </w:r>
            <w:r w:rsidRPr="00071FCC">
              <w:rPr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захисту</w:t>
            </w:r>
            <w:r w:rsidRPr="00071FCC">
              <w:rPr>
                <w:color w:val="231F20"/>
                <w:spacing w:val="-47"/>
                <w:w w:val="110"/>
              </w:rPr>
              <w:t xml:space="preserve"> </w:t>
            </w:r>
            <w:r>
              <w:rPr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населення в надзвичайних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ситуаціях.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31E07" w:rsidRDefault="00C44B93" w:rsidP="00C44B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617EE" w:rsidRDefault="00C44B93" w:rsidP="00C44B93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071FCC" w:rsidRDefault="00C44B93" w:rsidP="00C44B93">
            <w:pPr>
              <w:rPr>
                <w:color w:val="231F20"/>
                <w:w w:val="110"/>
              </w:rPr>
            </w:pPr>
            <w:r w:rsidRPr="00071FCC">
              <w:rPr>
                <w:b/>
                <w:color w:val="231F20"/>
                <w:w w:val="110"/>
              </w:rPr>
              <w:t>Тема 4.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spacing w:val="-1"/>
                <w:w w:val="115"/>
              </w:rPr>
              <w:t>Основи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рятувальних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та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інших</w:t>
            </w:r>
            <w:r w:rsidRPr="00071FCC">
              <w:rPr>
                <w:color w:val="231F20"/>
                <w:spacing w:val="5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невідкладних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робіт.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31E07" w:rsidRDefault="00C44B93" w:rsidP="00C44B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44B93" w:rsidRPr="00E617EE" w:rsidTr="00705BD2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93" w:rsidRPr="00E617EE" w:rsidRDefault="00C44B93" w:rsidP="00C44B93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3.</w:t>
            </w:r>
          </w:p>
          <w:p w:rsidR="00C44B93" w:rsidRPr="00E617EE" w:rsidRDefault="00C44B93" w:rsidP="00C44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93" w:rsidRPr="00086725" w:rsidRDefault="00C44B93" w:rsidP="00C44B93">
            <w:pPr>
              <w:rPr>
                <w:b/>
              </w:rPr>
            </w:pPr>
            <w:r w:rsidRPr="00086725">
              <w:rPr>
                <w:b/>
                <w:color w:val="231F20"/>
                <w:spacing w:val="-1"/>
                <w:w w:val="110"/>
              </w:rPr>
              <w:t>Розділ</w:t>
            </w:r>
            <w:r w:rsidRPr="00086725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86725">
              <w:rPr>
                <w:b/>
                <w:color w:val="231F20"/>
                <w:spacing w:val="-1"/>
                <w:w w:val="110"/>
              </w:rPr>
              <w:t>V.</w:t>
            </w:r>
            <w:r w:rsidRPr="00086725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86725">
              <w:rPr>
                <w:b/>
                <w:color w:val="231F20"/>
                <w:spacing w:val="-1"/>
                <w:w w:val="110"/>
              </w:rPr>
              <w:t>Стройова</w:t>
            </w:r>
            <w:r w:rsidRPr="00086725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086725">
              <w:rPr>
                <w:b/>
                <w:color w:val="231F20"/>
                <w:w w:val="110"/>
              </w:rPr>
              <w:t>підготовка</w:t>
            </w:r>
            <w:r>
              <w:rPr>
                <w:b/>
                <w:color w:val="231F20"/>
                <w:w w:val="110"/>
              </w:rPr>
              <w:t>.</w:t>
            </w:r>
          </w:p>
          <w:p w:rsidR="00C44B93" w:rsidRPr="00086725" w:rsidRDefault="00C44B93" w:rsidP="00C44B93">
            <w:pPr>
              <w:rPr>
                <w:b/>
              </w:rPr>
            </w:pPr>
            <w:r w:rsidRPr="00071FCC">
              <w:rPr>
                <w:b/>
                <w:color w:val="231F20"/>
                <w:w w:val="110"/>
              </w:rPr>
              <w:t>Тема 1.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spacing w:val="-1"/>
                <w:w w:val="115"/>
              </w:rPr>
              <w:t>Стройові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прийоми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і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рух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без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зброї.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93" w:rsidRPr="00C44B93" w:rsidRDefault="00C44B93" w:rsidP="00C44B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C44B93" w:rsidRDefault="00C44B93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071FCC" w:rsidRDefault="00C44B93" w:rsidP="00C44B93">
            <w:r w:rsidRPr="00071FCC">
              <w:rPr>
                <w:b/>
                <w:color w:val="231F20"/>
                <w:w w:val="110"/>
              </w:rPr>
              <w:t>Тема 2.</w:t>
            </w:r>
            <w:r w:rsidRPr="00071FCC">
              <w:rPr>
                <w:color w:val="231F20"/>
                <w:w w:val="110"/>
              </w:rPr>
              <w:t xml:space="preserve"> Строї</w:t>
            </w:r>
            <w:r w:rsidRPr="00071FCC">
              <w:rPr>
                <w:color w:val="231F20"/>
                <w:spacing w:val="23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відділення.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C44B93" w:rsidRDefault="00C44B93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617EE" w:rsidRDefault="00C44B93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Default="00C44B93" w:rsidP="00C44B93">
            <w:pPr>
              <w:rPr>
                <w:b/>
                <w:color w:val="231F20"/>
                <w:w w:val="110"/>
              </w:rPr>
            </w:pPr>
            <w:r w:rsidRPr="00071FCC">
              <w:rPr>
                <w:b/>
                <w:color w:val="231F20"/>
                <w:w w:val="110"/>
              </w:rPr>
              <w:t>Розділ</w:t>
            </w:r>
            <w:r w:rsidRPr="00071FCC">
              <w:rPr>
                <w:b/>
                <w:color w:val="231F20"/>
                <w:spacing w:val="-6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V</w:t>
            </w:r>
            <w:r w:rsidRPr="00071FCC">
              <w:rPr>
                <w:b/>
                <w:color w:val="231F20"/>
                <w:w w:val="110"/>
                <w:lang w:val="en-US"/>
              </w:rPr>
              <w:t>I</w:t>
            </w:r>
            <w:r w:rsidRPr="00071FCC">
              <w:rPr>
                <w:b/>
                <w:color w:val="231F20"/>
                <w:w w:val="110"/>
              </w:rPr>
              <w:t>.</w:t>
            </w:r>
            <w:r w:rsidRPr="00071FCC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Вогнева</w:t>
            </w:r>
            <w:r w:rsidRPr="00071FCC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підготовка</w:t>
            </w:r>
            <w:r>
              <w:rPr>
                <w:b/>
                <w:color w:val="231F20"/>
                <w:w w:val="110"/>
              </w:rPr>
              <w:t xml:space="preserve">. </w:t>
            </w:r>
          </w:p>
          <w:p w:rsidR="00C44B93" w:rsidRPr="00071FCC" w:rsidRDefault="00C44B93" w:rsidP="00C44B93">
            <w:pPr>
              <w:rPr>
                <w:b/>
              </w:rPr>
            </w:pPr>
            <w:r w:rsidRPr="00071FCC">
              <w:rPr>
                <w:b/>
                <w:w w:val="110"/>
              </w:rPr>
              <w:t>Тема 2.</w:t>
            </w:r>
            <w:r w:rsidRPr="00071FCC">
              <w:rPr>
                <w:w w:val="110"/>
              </w:rPr>
              <w:t xml:space="preserve"> </w:t>
            </w:r>
            <w:r w:rsidRPr="00071FCC">
              <w:rPr>
                <w:w w:val="115"/>
              </w:rPr>
              <w:t>Загальні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поняття</w:t>
            </w:r>
            <w:r w:rsidRPr="00071FCC">
              <w:rPr>
                <w:spacing w:val="2"/>
                <w:w w:val="115"/>
              </w:rPr>
              <w:t xml:space="preserve"> </w:t>
            </w:r>
            <w:r w:rsidRPr="00071FCC">
              <w:rPr>
                <w:w w:val="115"/>
              </w:rPr>
              <w:t>балістики.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Ведення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вогню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по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нерухомим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цілям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 xml:space="preserve">та </w:t>
            </w:r>
            <w:r w:rsidRPr="00071FCC">
              <w:rPr>
                <w:spacing w:val="-49"/>
                <w:w w:val="115"/>
              </w:rPr>
              <w:t xml:space="preserve"> </w:t>
            </w:r>
            <w:r w:rsidRPr="00071FCC">
              <w:rPr>
                <w:w w:val="115"/>
              </w:rPr>
              <w:t>цілям,</w:t>
            </w:r>
            <w:r w:rsidRPr="00071FCC">
              <w:rPr>
                <w:spacing w:val="16"/>
                <w:w w:val="115"/>
              </w:rPr>
              <w:t xml:space="preserve"> </w:t>
            </w:r>
            <w:r w:rsidRPr="00071FCC">
              <w:rPr>
                <w:w w:val="115"/>
              </w:rPr>
              <w:t>що</w:t>
            </w:r>
            <w:r w:rsidRPr="00071FCC">
              <w:rPr>
                <w:spacing w:val="16"/>
                <w:w w:val="115"/>
              </w:rPr>
              <w:t xml:space="preserve"> </w:t>
            </w:r>
            <w:r w:rsidRPr="00071FCC">
              <w:rPr>
                <w:w w:val="115"/>
              </w:rPr>
              <w:t>з’являються.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C44B93" w:rsidRDefault="00C44B93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617EE" w:rsidRDefault="00877F95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Default="00C44B93" w:rsidP="00C44B93">
            <w:pPr>
              <w:rPr>
                <w:b/>
                <w:color w:val="231F20"/>
                <w:w w:val="110"/>
              </w:rPr>
            </w:pPr>
            <w:r w:rsidRPr="00071FCC">
              <w:rPr>
                <w:b/>
                <w:color w:val="231F20"/>
                <w:spacing w:val="-1"/>
                <w:w w:val="110"/>
              </w:rPr>
              <w:t>Розділ</w:t>
            </w:r>
            <w:r w:rsidRPr="00071FCC">
              <w:rPr>
                <w:b/>
                <w:color w:val="231F20"/>
                <w:spacing w:val="-12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V</w:t>
            </w:r>
            <w:r w:rsidRPr="00071FCC">
              <w:rPr>
                <w:b/>
                <w:color w:val="231F20"/>
                <w:w w:val="110"/>
                <w:lang w:val="en-US"/>
              </w:rPr>
              <w:t>I</w:t>
            </w:r>
            <w:r w:rsidRPr="00071FCC">
              <w:rPr>
                <w:b/>
                <w:color w:val="231F20"/>
                <w:w w:val="110"/>
              </w:rPr>
              <w:t>I.</w:t>
            </w:r>
            <w:r w:rsidRPr="00071FCC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Тактична</w:t>
            </w:r>
            <w:r w:rsidRPr="00071FCC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підготовка</w:t>
            </w:r>
            <w:r>
              <w:rPr>
                <w:b/>
                <w:color w:val="231F20"/>
                <w:w w:val="110"/>
              </w:rPr>
              <w:t>.</w:t>
            </w:r>
            <w:r w:rsidRPr="00071FCC">
              <w:rPr>
                <w:b/>
                <w:color w:val="231F20"/>
                <w:w w:val="110"/>
              </w:rPr>
              <w:t xml:space="preserve"> </w:t>
            </w:r>
          </w:p>
          <w:p w:rsidR="00C44B93" w:rsidRPr="00071FCC" w:rsidRDefault="00C44B93" w:rsidP="00C44B93">
            <w:pPr>
              <w:rPr>
                <w:b/>
              </w:rPr>
            </w:pPr>
            <w:r w:rsidRPr="00071FCC">
              <w:rPr>
                <w:b/>
                <w:color w:val="231F20"/>
                <w:w w:val="110"/>
              </w:rPr>
              <w:t>Тема 2.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Індивідуальні дії солдата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та взаємодія у складі двійок,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трійок.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C44B93" w:rsidRDefault="00877F95" w:rsidP="00C44B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617EE" w:rsidRDefault="00877F95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071FCC" w:rsidRDefault="00C44B93" w:rsidP="00C44B93">
            <w:r w:rsidRPr="00071FCC">
              <w:rPr>
                <w:b/>
                <w:color w:val="231F20"/>
                <w:w w:val="110"/>
              </w:rPr>
              <w:t>Тема 3.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Дії</w:t>
            </w:r>
            <w:r w:rsidRPr="00071FCC">
              <w:rPr>
                <w:color w:val="231F20"/>
                <w:spacing w:val="-1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солдата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у</w:t>
            </w:r>
            <w:r w:rsidRPr="00071FCC">
              <w:rPr>
                <w:color w:val="231F20"/>
                <w:spacing w:val="-12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складі</w:t>
            </w:r>
            <w:r w:rsidRPr="00071FCC">
              <w:rPr>
                <w:color w:val="231F20"/>
                <w:spacing w:val="-1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бойових груп, механізованого</w:t>
            </w:r>
            <w:r w:rsidRPr="00071FCC">
              <w:rPr>
                <w:color w:val="231F20"/>
                <w:spacing w:val="-49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відділення.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C44B93" w:rsidRDefault="00877F95" w:rsidP="00C44B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617EE" w:rsidRDefault="00877F95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071FCC" w:rsidRDefault="00C44B93" w:rsidP="00C44B93">
            <w:r w:rsidRPr="00071FCC">
              <w:rPr>
                <w:b/>
                <w:color w:val="231F20"/>
                <w:w w:val="110"/>
              </w:rPr>
              <w:t>Тема 4.</w:t>
            </w:r>
            <w:r w:rsidRPr="00071FCC">
              <w:rPr>
                <w:color w:val="231F20"/>
                <w:w w:val="110"/>
              </w:rPr>
              <w:t xml:space="preserve"> Основи</w:t>
            </w:r>
            <w:r w:rsidRPr="00071FCC">
              <w:rPr>
                <w:color w:val="231F20"/>
                <w:spacing w:val="7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військової</w:t>
            </w:r>
            <w:r w:rsidRPr="00071FCC">
              <w:rPr>
                <w:color w:val="231F20"/>
                <w:spacing w:val="-46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топографії.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C44B93" w:rsidRDefault="00877F95" w:rsidP="00C44B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44B93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E617EE" w:rsidRDefault="00877F95" w:rsidP="00C4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071FCC" w:rsidRDefault="00C44B93" w:rsidP="00C44B93">
            <w:r w:rsidRPr="00071FCC">
              <w:rPr>
                <w:b/>
                <w:color w:val="231F20"/>
                <w:w w:val="110"/>
              </w:rPr>
              <w:t>Тема 5.</w:t>
            </w:r>
            <w:r w:rsidRPr="00071FCC">
              <w:rPr>
                <w:color w:val="231F20"/>
                <w:w w:val="110"/>
              </w:rPr>
              <w:t xml:space="preserve"> Озброєння</w:t>
            </w:r>
            <w:r w:rsidRPr="00071FCC">
              <w:rPr>
                <w:color w:val="231F20"/>
                <w:spacing w:val="7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та</w:t>
            </w:r>
            <w:r w:rsidRPr="00071FCC">
              <w:rPr>
                <w:color w:val="231F20"/>
                <w:spacing w:val="8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бойова</w:t>
            </w:r>
            <w:r w:rsidRPr="00071FCC">
              <w:rPr>
                <w:color w:val="231F20"/>
                <w:spacing w:val="8"/>
                <w:w w:val="110"/>
              </w:rPr>
              <w:t xml:space="preserve"> </w:t>
            </w:r>
            <w:r w:rsidRPr="00071FCC">
              <w:rPr>
                <w:color w:val="231F20"/>
                <w:w w:val="110"/>
              </w:rPr>
              <w:t>тех</w:t>
            </w:r>
            <w:r w:rsidRPr="00071FCC">
              <w:rPr>
                <w:color w:val="231F20"/>
                <w:w w:val="115"/>
              </w:rPr>
              <w:t>ніка</w:t>
            </w:r>
            <w:r w:rsidRPr="00071FCC">
              <w:rPr>
                <w:color w:val="231F20"/>
                <w:spacing w:val="3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військової</w:t>
            </w:r>
            <w:r w:rsidRPr="00071FCC">
              <w:rPr>
                <w:color w:val="231F20"/>
                <w:spacing w:val="4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частини</w:t>
            </w:r>
            <w:r w:rsidRPr="00071FCC">
              <w:rPr>
                <w:color w:val="231F20"/>
                <w:spacing w:val="1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(підрозділу).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3" w:rsidRPr="00C44B93" w:rsidRDefault="00877F95" w:rsidP="00C44B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877F95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Default="00877F95" w:rsidP="00877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Default="00877F95" w:rsidP="00877F95">
            <w:pPr>
              <w:rPr>
                <w:b/>
                <w:color w:val="231F20"/>
                <w:w w:val="110"/>
              </w:rPr>
            </w:pPr>
            <w:r w:rsidRPr="00071FCC">
              <w:rPr>
                <w:b/>
                <w:color w:val="231F20"/>
                <w:w w:val="110"/>
              </w:rPr>
              <w:t>Розділ VII</w:t>
            </w:r>
            <w:r w:rsidRPr="00071FCC">
              <w:rPr>
                <w:b/>
                <w:color w:val="231F20"/>
                <w:w w:val="110"/>
                <w:lang w:val="en-US"/>
              </w:rPr>
              <w:t>I</w:t>
            </w:r>
            <w:r w:rsidRPr="00071FCC">
              <w:rPr>
                <w:b/>
                <w:color w:val="231F20"/>
                <w:w w:val="110"/>
              </w:rPr>
              <w:t>. Прикладна фізична</w:t>
            </w:r>
            <w:r w:rsidRPr="00071FCC">
              <w:rPr>
                <w:b/>
                <w:color w:val="231F20"/>
                <w:spacing w:val="3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підготовка</w:t>
            </w:r>
            <w:r>
              <w:rPr>
                <w:b/>
                <w:color w:val="231F20"/>
                <w:w w:val="110"/>
              </w:rPr>
              <w:t>.</w:t>
            </w:r>
            <w:r w:rsidRPr="00071FCC">
              <w:rPr>
                <w:b/>
                <w:color w:val="231F20"/>
                <w:w w:val="110"/>
              </w:rPr>
              <w:t xml:space="preserve"> </w:t>
            </w:r>
          </w:p>
          <w:p w:rsidR="00877F95" w:rsidRPr="00071FCC" w:rsidRDefault="00877F95" w:rsidP="00877F95">
            <w:pPr>
              <w:rPr>
                <w:b/>
              </w:rPr>
            </w:pPr>
            <w:r w:rsidRPr="00071FCC">
              <w:rPr>
                <w:b/>
                <w:color w:val="231F20"/>
                <w:w w:val="110"/>
              </w:rPr>
              <w:t>Тема 1</w:t>
            </w:r>
            <w:r w:rsidRPr="00071FCC">
              <w:rPr>
                <w:color w:val="231F20"/>
                <w:w w:val="110"/>
              </w:rPr>
              <w:t xml:space="preserve"> </w:t>
            </w:r>
            <w:r w:rsidRPr="00071FCC">
              <w:rPr>
                <w:color w:val="231F20"/>
                <w:w w:val="115"/>
              </w:rPr>
              <w:t>Подолання</w:t>
            </w:r>
            <w:r w:rsidRPr="00071FCC">
              <w:rPr>
                <w:color w:val="231F20"/>
                <w:spacing w:val="-8"/>
                <w:w w:val="115"/>
              </w:rPr>
              <w:t xml:space="preserve"> </w:t>
            </w:r>
            <w:r w:rsidRPr="00071FCC">
              <w:rPr>
                <w:color w:val="231F20"/>
                <w:w w:val="115"/>
              </w:rPr>
              <w:t>перешкод</w:t>
            </w:r>
            <w:r>
              <w:rPr>
                <w:color w:val="231F20"/>
                <w:w w:val="115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C44B93" w:rsidRDefault="00877F95" w:rsidP="00877F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877F95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Default="00877F95" w:rsidP="00877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Default="00877F95" w:rsidP="00877F95">
            <w:pPr>
              <w:rPr>
                <w:b/>
                <w:w w:val="110"/>
              </w:rPr>
            </w:pPr>
            <w:r w:rsidRPr="00071FCC">
              <w:rPr>
                <w:b/>
                <w:color w:val="231F20"/>
                <w:w w:val="110"/>
              </w:rPr>
              <w:t>Розділ IX. Домедична</w:t>
            </w:r>
            <w:r w:rsidRPr="00071FCC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071FCC">
              <w:rPr>
                <w:b/>
                <w:color w:val="231F20"/>
                <w:w w:val="110"/>
              </w:rPr>
              <w:t>допомога</w:t>
            </w:r>
            <w:r>
              <w:rPr>
                <w:b/>
                <w:color w:val="231F20"/>
                <w:w w:val="110"/>
              </w:rPr>
              <w:t>.</w:t>
            </w:r>
            <w:r w:rsidRPr="00071FCC">
              <w:rPr>
                <w:b/>
                <w:w w:val="110"/>
              </w:rPr>
              <w:t xml:space="preserve"> </w:t>
            </w:r>
          </w:p>
          <w:p w:rsidR="00877F95" w:rsidRPr="00071FCC" w:rsidRDefault="00877F95" w:rsidP="00877F95">
            <w:pPr>
              <w:rPr>
                <w:b/>
              </w:rPr>
            </w:pPr>
            <w:r w:rsidRPr="00071FCC">
              <w:rPr>
                <w:b/>
                <w:w w:val="110"/>
              </w:rPr>
              <w:t>Тема 2</w:t>
            </w:r>
            <w:r w:rsidRPr="00071FCC">
              <w:rPr>
                <w:w w:val="110"/>
              </w:rPr>
              <w:t xml:space="preserve"> </w:t>
            </w:r>
            <w:r w:rsidRPr="00071FCC">
              <w:rPr>
                <w:w w:val="115"/>
              </w:rPr>
              <w:t>Надання домедич</w:t>
            </w:r>
            <w:r w:rsidRPr="00071FCC">
              <w:rPr>
                <w:spacing w:val="-1"/>
                <w:w w:val="115"/>
              </w:rPr>
              <w:t>ної</w:t>
            </w:r>
            <w:r w:rsidRPr="00071FCC">
              <w:rPr>
                <w:spacing w:val="-11"/>
                <w:w w:val="115"/>
              </w:rPr>
              <w:t xml:space="preserve"> </w:t>
            </w:r>
            <w:r w:rsidRPr="00071FCC">
              <w:rPr>
                <w:spacing w:val="-1"/>
                <w:w w:val="115"/>
              </w:rPr>
              <w:t>допомоги</w:t>
            </w:r>
            <w:r w:rsidRPr="00071FCC">
              <w:rPr>
                <w:spacing w:val="-10"/>
                <w:w w:val="115"/>
              </w:rPr>
              <w:t xml:space="preserve"> </w:t>
            </w:r>
            <w:r w:rsidRPr="00071FCC">
              <w:rPr>
                <w:w w:val="115"/>
              </w:rPr>
              <w:t>піл</w:t>
            </w:r>
            <w:r w:rsidRPr="00071FCC">
              <w:rPr>
                <w:spacing w:val="-11"/>
                <w:w w:val="115"/>
              </w:rPr>
              <w:t xml:space="preserve"> </w:t>
            </w:r>
            <w:r w:rsidRPr="00071FCC">
              <w:rPr>
                <w:w w:val="115"/>
              </w:rPr>
              <w:t>час</w:t>
            </w:r>
            <w:r w:rsidRPr="00071FCC">
              <w:rPr>
                <w:spacing w:val="-48"/>
                <w:w w:val="115"/>
              </w:rPr>
              <w:t xml:space="preserve"> </w:t>
            </w:r>
            <w:r w:rsidRPr="00071FCC">
              <w:rPr>
                <w:w w:val="115"/>
              </w:rPr>
              <w:t>кровотеч</w:t>
            </w:r>
            <w:r>
              <w:rPr>
                <w:w w:val="115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877F95" w:rsidRDefault="00877F95" w:rsidP="00877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F95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Default="00877F95" w:rsidP="00877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071FCC" w:rsidRDefault="00877F95" w:rsidP="00877F95">
            <w:r w:rsidRPr="00071FCC">
              <w:rPr>
                <w:b/>
                <w:w w:val="110"/>
              </w:rPr>
              <w:t xml:space="preserve">Тема 3 </w:t>
            </w:r>
            <w:r w:rsidRPr="00071FCC">
              <w:rPr>
                <w:w w:val="110"/>
              </w:rPr>
              <w:t>Домедична</w:t>
            </w:r>
            <w:r w:rsidRPr="00071FCC">
              <w:rPr>
                <w:spacing w:val="8"/>
                <w:w w:val="110"/>
              </w:rPr>
              <w:t xml:space="preserve"> </w:t>
            </w:r>
            <w:r w:rsidRPr="00071FCC">
              <w:rPr>
                <w:w w:val="110"/>
              </w:rPr>
              <w:t>допомо</w:t>
            </w:r>
            <w:r w:rsidRPr="00071FCC">
              <w:rPr>
                <w:w w:val="115"/>
              </w:rPr>
              <w:t>га</w:t>
            </w:r>
            <w:r w:rsidRPr="00071FCC">
              <w:rPr>
                <w:spacing w:val="-10"/>
                <w:w w:val="115"/>
              </w:rPr>
              <w:t xml:space="preserve"> </w:t>
            </w:r>
            <w:r w:rsidRPr="00071FCC">
              <w:rPr>
                <w:w w:val="115"/>
              </w:rPr>
              <w:t>в</w:t>
            </w:r>
            <w:r w:rsidRPr="00071FCC">
              <w:rPr>
                <w:spacing w:val="-9"/>
                <w:w w:val="115"/>
              </w:rPr>
              <w:t xml:space="preserve"> </w:t>
            </w:r>
            <w:r w:rsidRPr="00071FCC">
              <w:rPr>
                <w:w w:val="115"/>
              </w:rPr>
              <w:t>умовах</w:t>
            </w:r>
            <w:r w:rsidRPr="00071FCC">
              <w:rPr>
                <w:spacing w:val="-9"/>
                <w:w w:val="115"/>
              </w:rPr>
              <w:t xml:space="preserve"> </w:t>
            </w:r>
            <w:r w:rsidRPr="00071FCC">
              <w:rPr>
                <w:w w:val="115"/>
              </w:rPr>
              <w:t>бойових</w:t>
            </w:r>
            <w:r w:rsidRPr="00071FCC">
              <w:rPr>
                <w:spacing w:val="-9"/>
                <w:w w:val="115"/>
              </w:rPr>
              <w:t xml:space="preserve"> </w:t>
            </w:r>
            <w:r w:rsidRPr="00071FCC">
              <w:rPr>
                <w:w w:val="115"/>
              </w:rPr>
              <w:t>дій</w:t>
            </w:r>
            <w:r w:rsidRPr="00071FCC">
              <w:rPr>
                <w:spacing w:val="-48"/>
                <w:w w:val="115"/>
              </w:rPr>
              <w:t xml:space="preserve"> </w:t>
            </w:r>
            <w:r w:rsidRPr="00071FCC">
              <w:rPr>
                <w:w w:val="115"/>
              </w:rPr>
              <w:t>(тактична</w:t>
            </w:r>
            <w:r w:rsidRPr="00071FCC">
              <w:rPr>
                <w:spacing w:val="1"/>
                <w:w w:val="115"/>
              </w:rPr>
              <w:t xml:space="preserve"> </w:t>
            </w:r>
            <w:r w:rsidRPr="00071FCC">
              <w:rPr>
                <w:w w:val="115"/>
              </w:rPr>
              <w:t>медицина)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C44B93" w:rsidRDefault="00877F95" w:rsidP="00877F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</w:tbl>
    <w:p w:rsidR="00E31E07" w:rsidRDefault="00E31E07" w:rsidP="00E31E07">
      <w:pPr>
        <w:jc w:val="both"/>
        <w:rPr>
          <w:sz w:val="26"/>
          <w:szCs w:val="26"/>
        </w:rPr>
      </w:pPr>
    </w:p>
    <w:p w:rsidR="00E31E07" w:rsidRDefault="00E31E07" w:rsidP="00E31E07">
      <w:pPr>
        <w:jc w:val="both"/>
        <w:rPr>
          <w:sz w:val="26"/>
          <w:szCs w:val="26"/>
        </w:rPr>
      </w:pPr>
    </w:p>
    <w:p w:rsidR="00E31E07" w:rsidRPr="007D0BA2" w:rsidRDefault="00E31E07" w:rsidP="00E31E07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 xml:space="preserve">ТЕМИ </w:t>
      </w:r>
      <w:r>
        <w:rPr>
          <w:b/>
          <w:sz w:val="28"/>
          <w:szCs w:val="28"/>
        </w:rPr>
        <w:t>ЛАБОРАТОРНИХ</w:t>
      </w:r>
      <w:r w:rsidRPr="007D0BA2">
        <w:rPr>
          <w:b/>
          <w:sz w:val="28"/>
          <w:szCs w:val="28"/>
        </w:rPr>
        <w:t xml:space="preserve"> ЗАНЯТЬ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E31E07" w:rsidRPr="00E617EE" w:rsidRDefault="00E31E07" w:rsidP="00E31E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 лабораторного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E07" w:rsidRDefault="00E31E07" w:rsidP="00E31E07">
      <w:pPr>
        <w:jc w:val="both"/>
        <w:rPr>
          <w:sz w:val="26"/>
          <w:szCs w:val="26"/>
        </w:rPr>
      </w:pPr>
    </w:p>
    <w:p w:rsidR="00E31E07" w:rsidRPr="007D0BA2" w:rsidRDefault="00E31E07" w:rsidP="00E3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ІНДИВІДУАЛЬНІ ЗАНЯТТЯ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E31E07" w:rsidRPr="00E617EE" w:rsidRDefault="00E31E07" w:rsidP="00E31E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 індивідуального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  <w:tr w:rsidR="00E31E07" w:rsidRPr="00E617EE" w:rsidTr="00E3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7" w:rsidRPr="00E617EE" w:rsidRDefault="00E31E07" w:rsidP="00E31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E07" w:rsidRDefault="00E31E07" w:rsidP="00E31E07">
      <w:pPr>
        <w:jc w:val="both"/>
        <w:rPr>
          <w:sz w:val="26"/>
          <w:szCs w:val="26"/>
        </w:rPr>
      </w:pPr>
    </w:p>
    <w:p w:rsidR="00E31E07" w:rsidRDefault="00E31E07" w:rsidP="00E31E07">
      <w:pPr>
        <w:pStyle w:val="TableParagraph"/>
        <w:spacing w:before="0" w:line="249" w:lineRule="auto"/>
        <w:ind w:firstLine="709"/>
        <w:jc w:val="both"/>
        <w:rPr>
          <w:sz w:val="24"/>
          <w:szCs w:val="24"/>
          <w:lang w:eastAsia="ru-RU"/>
        </w:rPr>
      </w:pPr>
    </w:p>
    <w:p w:rsidR="007D0BA2" w:rsidRDefault="007D0BA2" w:rsidP="00B353C1">
      <w:pPr>
        <w:jc w:val="both"/>
        <w:rPr>
          <w:sz w:val="26"/>
          <w:szCs w:val="26"/>
        </w:rPr>
      </w:pPr>
    </w:p>
    <w:p w:rsidR="0044458A" w:rsidRDefault="00E55888" w:rsidP="000B0AAC">
      <w:pPr>
        <w:jc w:val="center"/>
        <w:rPr>
          <w:b/>
          <w:sz w:val="28"/>
          <w:szCs w:val="28"/>
        </w:rPr>
      </w:pPr>
      <w:r w:rsidRPr="0044458A">
        <w:rPr>
          <w:b/>
          <w:sz w:val="28"/>
          <w:szCs w:val="28"/>
        </w:rPr>
        <w:t>5. МЕТОДИ НАВЧАННЯ</w:t>
      </w:r>
    </w:p>
    <w:p w:rsidR="00AD1624" w:rsidRDefault="00AD1624" w:rsidP="00E55888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86"/>
        <w:gridCol w:w="5758"/>
      </w:tblGrid>
      <w:tr w:rsidR="00D60BCA" w:rsidRPr="00877F95" w:rsidTr="00E617EE">
        <w:tc>
          <w:tcPr>
            <w:tcW w:w="3652" w:type="dxa"/>
          </w:tcPr>
          <w:p w:rsidR="00E617EE" w:rsidRPr="00877F95" w:rsidRDefault="00D60BCA" w:rsidP="00E55888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 xml:space="preserve">За джерелом сприймання </w:t>
            </w:r>
          </w:p>
          <w:p w:rsidR="00D60BCA" w:rsidRPr="00877F95" w:rsidRDefault="00D60BCA" w:rsidP="00E55888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>і передачі інформації</w:t>
            </w:r>
          </w:p>
        </w:tc>
        <w:tc>
          <w:tcPr>
            <w:tcW w:w="5918" w:type="dxa"/>
          </w:tcPr>
          <w:p w:rsidR="00D60BCA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словесні: розповідь, пояснення, бесіда, лекція, інструктаж, робота з книгою;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наочні: ілюстрації, демонстрації, спостереження;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практичні: вправи (усні, письмові, графічні), реферати, доповіді.</w:t>
            </w:r>
          </w:p>
        </w:tc>
      </w:tr>
      <w:tr w:rsidR="00D60BCA" w:rsidRPr="00877F95" w:rsidTr="00E617EE">
        <w:tc>
          <w:tcPr>
            <w:tcW w:w="3652" w:type="dxa"/>
          </w:tcPr>
          <w:p w:rsidR="00D60BCA" w:rsidRPr="00877F95" w:rsidRDefault="00D60BCA" w:rsidP="00E55888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>За типом (характером) пізнавальної діяльності</w:t>
            </w:r>
          </w:p>
        </w:tc>
        <w:tc>
          <w:tcPr>
            <w:tcW w:w="5918" w:type="dxa"/>
          </w:tcPr>
          <w:p w:rsidR="00D60BCA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пояснювально-ілюстративні;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проблемно-пошукові;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дослідницькі;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творчі.</w:t>
            </w:r>
          </w:p>
        </w:tc>
      </w:tr>
      <w:tr w:rsidR="00D60BCA" w:rsidRPr="00877F95" w:rsidTr="00E617EE">
        <w:tc>
          <w:tcPr>
            <w:tcW w:w="3652" w:type="dxa"/>
          </w:tcPr>
          <w:p w:rsidR="00D60BCA" w:rsidRPr="00877F95" w:rsidRDefault="00D60BCA" w:rsidP="00E55888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D60BCA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пізнавальні ігри;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навчальні дискусії;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аналіз життєвих ситуацій;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створення ситуації емоційно-моральних переживань;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створення ситуації пізнавальної новизни.</w:t>
            </w:r>
          </w:p>
        </w:tc>
      </w:tr>
      <w:tr w:rsidR="00D60BCA" w:rsidRPr="00877F95" w:rsidTr="00E617EE">
        <w:tc>
          <w:tcPr>
            <w:tcW w:w="3652" w:type="dxa"/>
          </w:tcPr>
          <w:p w:rsidR="00D60BCA" w:rsidRPr="00877F95" w:rsidRDefault="00D60BCA" w:rsidP="00D60BCA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D60BCA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переконання в значущості навчання;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чітке висунення навчальних вимог;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заохочення в навчанні;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засудження недоліків у навчанні.</w:t>
            </w:r>
          </w:p>
        </w:tc>
      </w:tr>
      <w:tr w:rsidR="00D60BCA" w:rsidRPr="00877F95" w:rsidTr="00E617EE">
        <w:tc>
          <w:tcPr>
            <w:tcW w:w="3652" w:type="dxa"/>
          </w:tcPr>
          <w:p w:rsidR="00D60BCA" w:rsidRPr="00877F95" w:rsidRDefault="00E617EE" w:rsidP="00E55888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D60BCA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інтерактивні: робота в групах, мозкова атака, рольова гра, ситуаційний аналіз, мікрофон, коло ідей тощо.</w:t>
            </w:r>
          </w:p>
        </w:tc>
      </w:tr>
      <w:tr w:rsidR="00D60BCA" w:rsidRPr="00877F95" w:rsidTr="00E617EE">
        <w:tc>
          <w:tcPr>
            <w:tcW w:w="3652" w:type="dxa"/>
          </w:tcPr>
          <w:p w:rsidR="00D60BCA" w:rsidRPr="00877F95" w:rsidRDefault="00E617EE" w:rsidP="00E55888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D60BCA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робота під безпосереднім керівництвом викладача на занятті;</w:t>
            </w:r>
          </w:p>
          <w:p w:rsidR="00E617EE" w:rsidRPr="00877F95" w:rsidRDefault="004269D6" w:rsidP="004269D6">
            <w:pPr>
              <w:tabs>
                <w:tab w:val="left" w:pos="288"/>
              </w:tabs>
              <w:jc w:val="both"/>
            </w:pPr>
            <w:r w:rsidRPr="00877F95">
              <w:t xml:space="preserve">- </w:t>
            </w:r>
            <w:r w:rsidR="00E617EE" w:rsidRPr="00877F95">
              <w:t>самостійна робота з різними інформаційними джерелами;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>- самостійна підготовка презентацій;</w:t>
            </w:r>
          </w:p>
          <w:p w:rsidR="00E617EE" w:rsidRPr="00877F95" w:rsidRDefault="00E617EE" w:rsidP="004269D6">
            <w:pPr>
              <w:tabs>
                <w:tab w:val="left" w:pos="288"/>
              </w:tabs>
              <w:jc w:val="both"/>
            </w:pPr>
            <w:r w:rsidRPr="00877F95">
              <w:t xml:space="preserve">- </w:t>
            </w:r>
            <w:r w:rsidR="001B6432" w:rsidRPr="00877F95">
              <w:t>написання рефератів під керівництвом викладача тощо.</w:t>
            </w:r>
          </w:p>
        </w:tc>
      </w:tr>
      <w:tr w:rsidR="00D60BCA" w:rsidRPr="00877F95" w:rsidTr="00E617EE">
        <w:tc>
          <w:tcPr>
            <w:tcW w:w="3652" w:type="dxa"/>
          </w:tcPr>
          <w:p w:rsidR="00D60BCA" w:rsidRPr="00877F95" w:rsidRDefault="00E617EE" w:rsidP="00E55888">
            <w:pPr>
              <w:jc w:val="both"/>
              <w:rPr>
                <w:b/>
                <w:i/>
              </w:rPr>
            </w:pPr>
            <w:r w:rsidRPr="00877F95">
              <w:rPr>
                <w:b/>
                <w:i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D60BCA" w:rsidRPr="00877F95" w:rsidRDefault="001B6432" w:rsidP="004269D6">
            <w:pPr>
              <w:tabs>
                <w:tab w:val="left" w:pos="288"/>
              </w:tabs>
              <w:jc w:val="both"/>
            </w:pPr>
            <w:r w:rsidRPr="00877F95">
              <w:t>- поточний контроль (усний, письмовий);</w:t>
            </w:r>
          </w:p>
          <w:p w:rsidR="001B6432" w:rsidRPr="00877F95" w:rsidRDefault="001B6432" w:rsidP="004269D6">
            <w:pPr>
              <w:tabs>
                <w:tab w:val="left" w:pos="288"/>
              </w:tabs>
              <w:jc w:val="both"/>
            </w:pPr>
            <w:r w:rsidRPr="00877F95">
              <w:t>- проміжний (модульний): модульні контрольні роботи, індивідуальні творчі завдання;</w:t>
            </w:r>
          </w:p>
          <w:p w:rsidR="001B6432" w:rsidRPr="00877F95" w:rsidRDefault="001B6432" w:rsidP="004269D6">
            <w:pPr>
              <w:tabs>
                <w:tab w:val="left" w:pos="288"/>
              </w:tabs>
              <w:jc w:val="both"/>
            </w:pPr>
            <w:r w:rsidRPr="00877F95">
              <w:t>- підсумковий: семестровий контроль, екзамен, кваліфікаційний екзамен.</w:t>
            </w:r>
          </w:p>
        </w:tc>
      </w:tr>
    </w:tbl>
    <w:p w:rsidR="0081613F" w:rsidRDefault="0081613F" w:rsidP="000B0AAC">
      <w:pPr>
        <w:jc w:val="center"/>
        <w:rPr>
          <w:b/>
          <w:sz w:val="28"/>
          <w:szCs w:val="28"/>
        </w:rPr>
      </w:pPr>
    </w:p>
    <w:p w:rsidR="0081613F" w:rsidRDefault="0081613F" w:rsidP="000B0AAC">
      <w:pPr>
        <w:jc w:val="center"/>
        <w:rPr>
          <w:b/>
          <w:sz w:val="28"/>
          <w:szCs w:val="28"/>
        </w:rPr>
      </w:pPr>
    </w:p>
    <w:p w:rsidR="0081613F" w:rsidRDefault="0081613F" w:rsidP="000B0AAC">
      <w:pPr>
        <w:jc w:val="center"/>
        <w:rPr>
          <w:b/>
          <w:sz w:val="28"/>
          <w:szCs w:val="28"/>
        </w:rPr>
      </w:pPr>
    </w:p>
    <w:p w:rsidR="0044458A" w:rsidRDefault="008347F8" w:rsidP="000B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44458A">
        <w:rPr>
          <w:b/>
          <w:sz w:val="28"/>
          <w:szCs w:val="28"/>
        </w:rPr>
        <w:t xml:space="preserve">. МЕТОДИ </w:t>
      </w:r>
      <w:r>
        <w:rPr>
          <w:b/>
          <w:sz w:val="28"/>
          <w:szCs w:val="28"/>
        </w:rPr>
        <w:t>КОНТРОЛЮ</w:t>
      </w:r>
    </w:p>
    <w:p w:rsidR="008347F8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p w:rsidR="0070268F" w:rsidRPr="00877F95" w:rsidRDefault="0044458A" w:rsidP="00792329">
      <w:pPr>
        <w:jc w:val="both"/>
      </w:pPr>
      <w:r>
        <w:rPr>
          <w:sz w:val="28"/>
          <w:szCs w:val="28"/>
        </w:rPr>
        <w:tab/>
      </w:r>
      <w:r w:rsidR="0070268F" w:rsidRPr="00877F95">
        <w:t>Для проведення лекційних занять використовуються наступні методи навчання: розповідь, пояснення, роз'яснення, дискусія.</w:t>
      </w:r>
    </w:p>
    <w:p w:rsidR="0070268F" w:rsidRPr="00877F95" w:rsidRDefault="0070268F" w:rsidP="00792329">
      <w:pPr>
        <w:pStyle w:val="af6"/>
        <w:spacing w:before="5"/>
        <w:ind w:right="38" w:firstLine="709"/>
        <w:jc w:val="both"/>
        <w:rPr>
          <w:sz w:val="24"/>
          <w:lang w:val="uk-UA"/>
        </w:rPr>
      </w:pPr>
      <w:r w:rsidRPr="00877F95">
        <w:rPr>
          <w:sz w:val="24"/>
          <w:lang w:val="uk-UA"/>
        </w:rPr>
        <w:t>Для проведення практичних занять використовуються наступні методи навчання інструктаж, ілюстрація, демонстрація, дослід, вправи, навчально-продуктивний пошук, мозковий штурм, мудра порада, коло висновків.</w:t>
      </w:r>
    </w:p>
    <w:p w:rsidR="0070268F" w:rsidRPr="00877F95" w:rsidRDefault="0070268F" w:rsidP="00792329">
      <w:pPr>
        <w:ind w:firstLine="708"/>
        <w:jc w:val="both"/>
      </w:pPr>
      <w:r w:rsidRPr="00877F95">
        <w:t xml:space="preserve">Оцінювання </w:t>
      </w:r>
      <w:r w:rsidR="004E5C6F" w:rsidRPr="00877F95">
        <w:t>студентів</w:t>
      </w:r>
      <w:r w:rsidRPr="00877F95">
        <w:t xml:space="preserve"> з предмета «Захист України» здійснюється відповідно до Критеріїв оцінювання навчальних досягнень </w:t>
      </w:r>
      <w:r w:rsidR="00AE5CFD" w:rsidRPr="00877F95">
        <w:t>студентів</w:t>
      </w:r>
      <w:r w:rsidRPr="00877F95">
        <w:t>.</w:t>
      </w:r>
    </w:p>
    <w:p w:rsidR="0070268F" w:rsidRPr="00877F95" w:rsidRDefault="0070268F" w:rsidP="00FD72A0">
      <w:pPr>
        <w:ind w:firstLine="708"/>
        <w:jc w:val="both"/>
      </w:pPr>
      <w:r w:rsidRPr="00877F95">
        <w:t xml:space="preserve">Оцінювання навчальних досягнень </w:t>
      </w:r>
      <w:r w:rsidR="00AE5CFD" w:rsidRPr="00877F95">
        <w:t>студентів</w:t>
      </w:r>
      <w:r w:rsidRPr="00877F95">
        <w:t xml:space="preserve"> на </w:t>
      </w:r>
      <w:r w:rsidR="004E5C6F" w:rsidRPr="00877F95">
        <w:t xml:space="preserve">заняттях </w:t>
      </w:r>
      <w:r w:rsidRPr="00877F95">
        <w:t>«Захист України» може здійснюватися за такими видами діяльності:</w:t>
      </w:r>
    </w:p>
    <w:p w:rsidR="0070268F" w:rsidRPr="00877F95" w:rsidRDefault="00792329" w:rsidP="00792329">
      <w:pPr>
        <w:ind w:firstLine="708"/>
        <w:jc w:val="both"/>
      </w:pPr>
      <w:r w:rsidRPr="00877F95">
        <w:t>засвоєння техніки виконання вправи (може здійснюватися окремо від</w:t>
      </w:r>
      <w:r w:rsidR="004E5C6F" w:rsidRPr="00877F95">
        <w:t xml:space="preserve"> прийому навчального нормативу);</w:t>
      </w:r>
    </w:p>
    <w:p w:rsidR="0070268F" w:rsidRPr="00877F95" w:rsidRDefault="00792329" w:rsidP="00792329">
      <w:pPr>
        <w:ind w:firstLine="708"/>
        <w:jc w:val="both"/>
      </w:pPr>
      <w:r w:rsidRPr="00877F95">
        <w:t>виконання навчального нормативу (з урахуванням ди</w:t>
      </w:r>
      <w:r w:rsidR="004E5C6F" w:rsidRPr="00877F95">
        <w:t>наміки особи- стого результату);</w:t>
      </w:r>
    </w:p>
    <w:p w:rsidR="0070268F" w:rsidRPr="00877F95" w:rsidRDefault="00792329" w:rsidP="00792329">
      <w:pPr>
        <w:ind w:firstLine="708"/>
        <w:jc w:val="both"/>
      </w:pPr>
      <w:r w:rsidRPr="00877F95">
        <w:t xml:space="preserve">виконання навчальних завдань під час проведення </w:t>
      </w:r>
      <w:r w:rsidR="00AE5CFD" w:rsidRPr="00877F95">
        <w:t>заняття</w:t>
      </w:r>
      <w:r w:rsidR="004E5C6F" w:rsidRPr="00877F95">
        <w:t>;</w:t>
      </w:r>
    </w:p>
    <w:p w:rsidR="0070268F" w:rsidRPr="00877F95" w:rsidRDefault="00792329" w:rsidP="00792329">
      <w:pPr>
        <w:ind w:firstLine="708"/>
        <w:jc w:val="both"/>
      </w:pPr>
      <w:r w:rsidRPr="00877F95">
        <w:t>засвоєння теоретико-методичних знань.</w:t>
      </w:r>
    </w:p>
    <w:p w:rsidR="0070268F" w:rsidRPr="00877F95" w:rsidRDefault="0070268F" w:rsidP="00792329">
      <w:pPr>
        <w:ind w:firstLine="709"/>
        <w:jc w:val="both"/>
      </w:pPr>
      <w:r w:rsidRPr="00877F95">
        <w:t xml:space="preserve">Оцінювання навчальних досягнень </w:t>
      </w:r>
      <w:r w:rsidR="00AE5CFD" w:rsidRPr="00877F95">
        <w:t>студентів</w:t>
      </w:r>
      <w:r w:rsidRPr="00877F95">
        <w:t xml:space="preserve"> з предмета</w:t>
      </w:r>
      <w:r w:rsidR="00792329" w:rsidRPr="00877F95">
        <w:t xml:space="preserve"> </w:t>
      </w:r>
      <w:r w:rsidRPr="00877F95">
        <w:t xml:space="preserve">«Захист України» здійснюється відповідно до Критеріїв оцінювання навчальних досягнень </w:t>
      </w:r>
      <w:r w:rsidR="00AE5CFD" w:rsidRPr="00877F95">
        <w:t xml:space="preserve">студентів </w:t>
      </w:r>
      <w:r w:rsidRPr="00877F95">
        <w:t>за рівнем засвоєння ними складових знаннєвого (теоретичні та теоретико-методичні знання) та діяльнісного (виконання вправ, навчальних завдань) компонентів навчальної програми. Оцінка за виконання нормативу може враховуватися в сукупну оцінку за виконання контрольної вправи (елемента). При цьому оцінки за виконання практичних вправ, дій, алгоритмів, нормативів є пріоритетними під час здійснення тематичного, семестрового чи річного оцінювання.</w:t>
      </w:r>
    </w:p>
    <w:p w:rsidR="002A3891" w:rsidRPr="00877F95" w:rsidRDefault="002A3891" w:rsidP="00792329">
      <w:pPr>
        <w:jc w:val="center"/>
      </w:pPr>
      <w:r w:rsidRPr="00877F95">
        <w:t xml:space="preserve">Критерії оцінювання навчальних досягнень </w:t>
      </w:r>
      <w:r w:rsidR="00AE5CFD" w:rsidRPr="00877F95">
        <w:t>студент</w:t>
      </w:r>
      <w:r w:rsidRPr="00877F95">
        <w:t>ів</w:t>
      </w:r>
    </w:p>
    <w:p w:rsidR="002A3891" w:rsidRPr="00877F95" w:rsidRDefault="002A3891" w:rsidP="00792329">
      <w:pPr>
        <w:ind w:firstLine="709"/>
        <w:jc w:val="both"/>
      </w:pPr>
      <w:r w:rsidRPr="00877F95">
        <w:t>Види оцінювання. Основними видами оцінювання є: поточне, тематичне, пі</w:t>
      </w:r>
      <w:r w:rsidR="00792329" w:rsidRPr="00877F95">
        <w:t>дсумкове за семестр, за навчаль</w:t>
      </w:r>
      <w:r w:rsidRPr="00877F95">
        <w:t>но-польові</w:t>
      </w:r>
      <w:r w:rsidR="008C771A" w:rsidRPr="00877F95">
        <w:t xml:space="preserve"> збори/</w:t>
      </w:r>
      <w:r w:rsidRPr="00877F95">
        <w:t>заняття, річне.</w:t>
      </w:r>
    </w:p>
    <w:p w:rsidR="002A3891" w:rsidRPr="00877F95" w:rsidRDefault="002A3891" w:rsidP="00792329">
      <w:pPr>
        <w:ind w:firstLine="709"/>
        <w:jc w:val="both"/>
      </w:pPr>
      <w:r w:rsidRPr="00877F95">
        <w:t>Поточне оцінювання здійснюється на всіх етапах навчальної діяльності у ф</w:t>
      </w:r>
      <w:r w:rsidR="00792329" w:rsidRPr="00877F95">
        <w:t xml:space="preserve">ормах: опитування </w:t>
      </w:r>
      <w:r w:rsidR="00AE5CFD" w:rsidRPr="00877F95">
        <w:t>студентів</w:t>
      </w:r>
      <w:r w:rsidR="00792329" w:rsidRPr="00877F95">
        <w:t xml:space="preserve"> на пред</w:t>
      </w:r>
      <w:r w:rsidRPr="00877F95">
        <w:t xml:space="preserve">мет засвоєння навчального матеріалу; тестового контролю; виконання </w:t>
      </w:r>
      <w:r w:rsidR="004E5C6F" w:rsidRPr="00877F95">
        <w:t>студентам</w:t>
      </w:r>
      <w:r w:rsidRPr="00877F95">
        <w:t xml:space="preserve">и нормативних прийомів і вправ, письмових робіт; створення навчальних комп’ютерних (та іншого виду) моделей бойових дій і надзвичайних </w:t>
      </w:r>
      <w:r w:rsidR="00792329" w:rsidRPr="00877F95">
        <w:t>ситу</w:t>
      </w:r>
      <w:r w:rsidRPr="00877F95">
        <w:t>ацій, навчальних макетів (мішеней). Необхідність поточного оцінювання визначає викладач.</w:t>
      </w:r>
    </w:p>
    <w:p w:rsidR="002A3891" w:rsidRPr="00877F95" w:rsidRDefault="002A3891" w:rsidP="00792329">
      <w:pPr>
        <w:ind w:firstLine="709"/>
        <w:jc w:val="both"/>
      </w:pPr>
      <w:r w:rsidRPr="00877F95">
        <w:t>Тематичне оцінювання є обов’язковим для кожного розділу, оскільки основною структурною одиницею предмета є тема. Оцінка за тему виставляється шляхом узагальнення поточних о</w:t>
      </w:r>
      <w:r w:rsidR="00792329" w:rsidRPr="00877F95">
        <w:t>цінок за тему з урахуванням оці</w:t>
      </w:r>
      <w:r w:rsidRPr="00877F95">
        <w:t>нок за виконання алгоритмів дій, нормативних прийомів і вправ, письмових робіт, за створені навчальні моделі (макети).</w:t>
      </w:r>
    </w:p>
    <w:p w:rsidR="00243914" w:rsidRDefault="00243914" w:rsidP="0044458A">
      <w:pPr>
        <w:ind w:left="142" w:firstLine="567"/>
        <w:jc w:val="center"/>
        <w:rPr>
          <w:b/>
          <w:sz w:val="28"/>
          <w:szCs w:val="28"/>
        </w:rPr>
      </w:pPr>
    </w:p>
    <w:p w:rsidR="0044458A" w:rsidRDefault="002F2F3F" w:rsidP="0044458A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</w:t>
      </w:r>
      <w:r w:rsidR="00C73012">
        <w:rPr>
          <w:b/>
          <w:sz w:val="28"/>
          <w:szCs w:val="28"/>
        </w:rPr>
        <w:t>ОЛЮ ЗНАНЬ СТУДЕНТІВ ІЗ ЗАГАЛЬНО</w:t>
      </w:r>
      <w:r>
        <w:rPr>
          <w:b/>
          <w:sz w:val="28"/>
          <w:szCs w:val="28"/>
        </w:rPr>
        <w:t>ОСВІТНІХ ПРЕДМЕТІВ ЗА РІЗНИМИ ШКАЛАМИ</w:t>
      </w:r>
    </w:p>
    <w:p w:rsidR="008347F8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4628"/>
        <w:gridCol w:w="4574"/>
      </w:tblGrid>
      <w:tr w:rsidR="00571110" w:rsidTr="00A51E68">
        <w:tc>
          <w:tcPr>
            <w:tcW w:w="4724" w:type="dxa"/>
          </w:tcPr>
          <w:p w:rsidR="00571110" w:rsidRDefault="00571110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за </w:t>
            </w:r>
            <w:r w:rsidR="002F2F3F">
              <w:rPr>
                <w:sz w:val="28"/>
                <w:szCs w:val="28"/>
              </w:rPr>
              <w:t>4-бальною</w:t>
            </w:r>
            <w:r>
              <w:rPr>
                <w:sz w:val="28"/>
                <w:szCs w:val="28"/>
              </w:rPr>
              <w:t xml:space="preserve"> шкалою</w:t>
            </w:r>
          </w:p>
        </w:tc>
        <w:tc>
          <w:tcPr>
            <w:tcW w:w="4704" w:type="dxa"/>
          </w:tcPr>
          <w:p w:rsidR="00571110" w:rsidRDefault="00571110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за 12-бальною </w:t>
            </w:r>
            <w:r w:rsidR="002F2F3F">
              <w:rPr>
                <w:sz w:val="28"/>
                <w:szCs w:val="28"/>
              </w:rPr>
              <w:t>шкалою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571110" w:rsidRDefault="002F2F3F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C73012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2 – «</w:t>
            </w:r>
            <w:r w:rsidR="00C73012">
              <w:rPr>
                <w:b/>
                <w:sz w:val="28"/>
                <w:szCs w:val="28"/>
              </w:rPr>
              <w:t>незадовільно</w:t>
            </w:r>
            <w:r w:rsidRPr="005711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</w:tbl>
    <w:p w:rsidR="00243914" w:rsidRDefault="00243914" w:rsidP="00243914">
      <w:pPr>
        <w:tabs>
          <w:tab w:val="left" w:pos="80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3914" w:rsidRDefault="00243914" w:rsidP="00243914">
      <w:pPr>
        <w:tabs>
          <w:tab w:val="left" w:pos="802"/>
          <w:tab w:val="center" w:pos="4677"/>
        </w:tabs>
        <w:rPr>
          <w:b/>
          <w:sz w:val="28"/>
          <w:szCs w:val="28"/>
        </w:rPr>
      </w:pPr>
    </w:p>
    <w:p w:rsidR="008D362B" w:rsidRPr="00571110" w:rsidRDefault="00243914" w:rsidP="00243914">
      <w:pPr>
        <w:tabs>
          <w:tab w:val="left" w:pos="80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71110">
        <w:rPr>
          <w:b/>
          <w:sz w:val="28"/>
          <w:szCs w:val="28"/>
        </w:rPr>
        <w:t>7. КРИТЕРІЇ ОЦІНЮВАННЯ РЕЗУЛЬТАТІВ НАВЧАННЯ</w:t>
      </w:r>
    </w:p>
    <w:p w:rsidR="00571110" w:rsidRDefault="00571110" w:rsidP="00B353C1">
      <w:pPr>
        <w:jc w:val="both"/>
        <w:rPr>
          <w:sz w:val="26"/>
          <w:szCs w:val="26"/>
        </w:rPr>
      </w:pPr>
    </w:p>
    <w:tbl>
      <w:tblPr>
        <w:tblW w:w="5067" w:type="pct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1990"/>
        <w:gridCol w:w="746"/>
        <w:gridCol w:w="6713"/>
      </w:tblGrid>
      <w:tr w:rsidR="009B6091" w:rsidRPr="0035517B" w:rsidTr="00575AD4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C559C8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C559C8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C559C8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35517B" w:rsidTr="00575AD4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I. Початковий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розрізняють об'єкти вивчення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Студенті відтворюють незначну частину навчального матеріалу, мають нечіткі уявлення про об'єкт вивчення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3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4B7304" w:rsidP="004B7304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Студенти</w:t>
            </w:r>
            <w:r w:rsidR="009B6091" w:rsidRPr="0035517B">
              <w:rPr>
                <w:lang w:eastAsia="uk-UA"/>
              </w:rPr>
              <w:t xml:space="preserve"> відтворюють частину навчального матеріалу; з допомогою </w:t>
            </w:r>
            <w:r>
              <w:rPr>
                <w:lang w:eastAsia="uk-UA"/>
              </w:rPr>
              <w:t xml:space="preserve">за </w:t>
            </w:r>
            <w:r w:rsidR="009B6091">
              <w:rPr>
                <w:lang w:val="ru-RU" w:eastAsia="uk-UA"/>
              </w:rPr>
              <w:t>викладача</w:t>
            </w:r>
            <w:r w:rsidR="009B6091" w:rsidRPr="0035517B">
              <w:rPr>
                <w:lang w:eastAsia="uk-UA"/>
              </w:rPr>
              <w:t xml:space="preserve"> виконують елементарні завдання</w:t>
            </w:r>
            <w:r>
              <w:rPr>
                <w:lang w:eastAsia="uk-UA"/>
              </w:rPr>
              <w:t>.</w:t>
            </w:r>
            <w:r w:rsidR="009B6091" w:rsidRPr="0035517B">
              <w:rPr>
                <w:lang w:eastAsia="uk-UA"/>
              </w:rPr>
              <w:t> </w:t>
            </w:r>
          </w:p>
        </w:tc>
      </w:tr>
      <w:tr w:rsidR="009B6091" w:rsidRPr="0035517B" w:rsidTr="00575AD4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II. Середній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4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з</w:t>
            </w:r>
            <w:r w:rsidR="004B7304">
              <w:rPr>
                <w:lang w:eastAsia="uk-UA"/>
              </w:rPr>
              <w:t>а</w:t>
            </w:r>
            <w:r w:rsidRPr="0035517B">
              <w:rPr>
                <w:lang w:eastAsia="uk-UA"/>
              </w:rPr>
              <w:t xml:space="preserve"> допомогою </w:t>
            </w:r>
            <w:r>
              <w:rPr>
                <w:lang w:val="ru-RU" w:eastAsia="uk-UA"/>
              </w:rPr>
              <w:t>викладача</w:t>
            </w:r>
            <w:r w:rsidRPr="0035517B">
              <w:rPr>
                <w:lang w:eastAsia="uk-UA"/>
              </w:rPr>
              <w:t xml:space="preserve"> відтворюють основний навчальний матеріал, можуть повторити за зразком певну операцію, дію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5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відтворюють основний навчальний матеріал, здатні з помилками й неточностями дати визначення понять, сформулювати правило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6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C559C8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C559C8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C559C8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35517B" w:rsidTr="00575AD4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III. Достатній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7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8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9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IV. Високий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10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повні, глибокі знання, здатні використовувати їх у практичній діяльності, робити висновки, узагальнення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575AD4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575AD4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  <w:r w:rsidR="004B7304">
              <w:rPr>
                <w:lang w:eastAsia="uk-UA"/>
              </w:rPr>
              <w:t>.</w:t>
            </w:r>
          </w:p>
        </w:tc>
      </w:tr>
    </w:tbl>
    <w:p w:rsidR="00571110" w:rsidRDefault="00571110" w:rsidP="00B353C1">
      <w:pPr>
        <w:jc w:val="both"/>
        <w:rPr>
          <w:sz w:val="26"/>
          <w:szCs w:val="26"/>
        </w:rPr>
      </w:pPr>
    </w:p>
    <w:p w:rsidR="00571110" w:rsidRDefault="00571110" w:rsidP="00B353C1">
      <w:pPr>
        <w:jc w:val="both"/>
        <w:rPr>
          <w:sz w:val="26"/>
          <w:szCs w:val="26"/>
        </w:rPr>
      </w:pPr>
    </w:p>
    <w:p w:rsidR="00571110" w:rsidRDefault="00571110" w:rsidP="00B353C1">
      <w:pPr>
        <w:jc w:val="both"/>
        <w:rPr>
          <w:sz w:val="26"/>
          <w:szCs w:val="26"/>
        </w:rPr>
      </w:pPr>
    </w:p>
    <w:p w:rsidR="00571110" w:rsidRDefault="00571110" w:rsidP="00B353C1">
      <w:pPr>
        <w:jc w:val="both"/>
        <w:rPr>
          <w:sz w:val="26"/>
          <w:szCs w:val="26"/>
        </w:rPr>
      </w:pPr>
    </w:p>
    <w:p w:rsidR="009B6091" w:rsidRP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9B6091">
        <w:rPr>
          <w:b/>
          <w:sz w:val="28"/>
          <w:szCs w:val="28"/>
        </w:rPr>
        <w:lastRenderedPageBreak/>
        <w:t>8. МЕТОДИЧНЕ ЗАБЕЗПЕЧЕННЯ</w:t>
      </w:r>
    </w:p>
    <w:p w:rsidR="009B6091" w:rsidRDefault="009B6091" w:rsidP="009B6091">
      <w:pPr>
        <w:shd w:val="clear" w:color="auto" w:fill="FFFFFF"/>
        <w:jc w:val="center"/>
        <w:rPr>
          <w:b/>
        </w:rPr>
      </w:pPr>
    </w:p>
    <w:p w:rsidR="009B6091" w:rsidRPr="00243914" w:rsidRDefault="009B6091" w:rsidP="00D41FF5">
      <w:pPr>
        <w:pStyle w:val="12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243914">
        <w:rPr>
          <w:sz w:val="24"/>
          <w:lang w:val="uk-UA"/>
        </w:rPr>
        <w:t>Навчальна програма.</w:t>
      </w:r>
    </w:p>
    <w:p w:rsidR="009B6091" w:rsidRPr="00243914" w:rsidRDefault="009B6091" w:rsidP="00D41FF5">
      <w:pPr>
        <w:pStyle w:val="12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243914">
        <w:rPr>
          <w:sz w:val="24"/>
          <w:lang w:val="uk-UA"/>
        </w:rPr>
        <w:t>Робоча навчальна програма.</w:t>
      </w:r>
    </w:p>
    <w:p w:rsidR="009B6091" w:rsidRPr="00243914" w:rsidRDefault="009B6091" w:rsidP="00D41FF5">
      <w:pPr>
        <w:pStyle w:val="12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243914">
        <w:rPr>
          <w:sz w:val="24"/>
          <w:lang w:val="uk-UA"/>
        </w:rPr>
        <w:t>Конспект лекцій</w:t>
      </w:r>
      <w:r w:rsidR="00C559C8" w:rsidRPr="00243914">
        <w:rPr>
          <w:sz w:val="24"/>
          <w:lang w:val="uk-UA"/>
        </w:rPr>
        <w:t>.</w:t>
      </w:r>
    </w:p>
    <w:p w:rsidR="009B6091" w:rsidRPr="00243914" w:rsidRDefault="009B6091" w:rsidP="00D41FF5">
      <w:pPr>
        <w:pStyle w:val="12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243914">
        <w:rPr>
          <w:sz w:val="24"/>
          <w:lang w:val="uk-UA"/>
        </w:rPr>
        <w:t>Інструкції до практичних робіт</w:t>
      </w:r>
      <w:r w:rsidR="00C559C8" w:rsidRPr="00243914">
        <w:rPr>
          <w:sz w:val="24"/>
          <w:lang w:val="uk-UA"/>
        </w:rPr>
        <w:t>.</w:t>
      </w:r>
    </w:p>
    <w:p w:rsidR="009B6091" w:rsidRPr="00243914" w:rsidRDefault="009B6091" w:rsidP="00D41FF5">
      <w:pPr>
        <w:pStyle w:val="12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243914">
        <w:rPr>
          <w:sz w:val="24"/>
          <w:lang w:val="uk-UA"/>
        </w:rPr>
        <w:t>Контролюючий матеріал</w:t>
      </w:r>
      <w:r w:rsidR="00C559C8" w:rsidRPr="00243914">
        <w:rPr>
          <w:sz w:val="24"/>
          <w:lang w:val="uk-UA"/>
        </w:rPr>
        <w:t>.</w:t>
      </w:r>
    </w:p>
    <w:p w:rsidR="009B6091" w:rsidRPr="00243914" w:rsidRDefault="00C559C8" w:rsidP="00D41FF5">
      <w:pPr>
        <w:pStyle w:val="12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243914">
        <w:rPr>
          <w:sz w:val="24"/>
          <w:lang w:val="uk-UA"/>
        </w:rPr>
        <w:t>Залікові</w:t>
      </w:r>
      <w:r w:rsidR="009B6091" w:rsidRPr="00243914">
        <w:rPr>
          <w:sz w:val="24"/>
          <w:lang w:val="uk-UA"/>
        </w:rPr>
        <w:t xml:space="preserve"> білети</w:t>
      </w:r>
      <w:r w:rsidRPr="00243914">
        <w:rPr>
          <w:sz w:val="24"/>
          <w:lang w:val="uk-UA"/>
        </w:rPr>
        <w:t>.</w:t>
      </w:r>
    </w:p>
    <w:p w:rsidR="009B6091" w:rsidRPr="001A3AFB" w:rsidRDefault="009B6091" w:rsidP="009B6091">
      <w:pPr>
        <w:shd w:val="clear" w:color="auto" w:fill="FFFFFF"/>
        <w:jc w:val="both"/>
        <w:rPr>
          <w:sz w:val="28"/>
          <w:szCs w:val="28"/>
        </w:rPr>
      </w:pPr>
    </w:p>
    <w:p w:rsidR="009B6091" w:rsidRPr="009B6091" w:rsidRDefault="009B6091" w:rsidP="009B6091">
      <w:pPr>
        <w:shd w:val="clear" w:color="auto" w:fill="FFFFFF"/>
        <w:jc w:val="both"/>
        <w:rPr>
          <w:sz w:val="28"/>
          <w:szCs w:val="28"/>
        </w:rPr>
      </w:pPr>
    </w:p>
    <w:p w:rsid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9B6091">
        <w:rPr>
          <w:b/>
          <w:sz w:val="28"/>
          <w:szCs w:val="28"/>
        </w:rPr>
        <w:t>9. РЕКОМЕНДОВАНА ЛІТЕРАТУРА</w:t>
      </w:r>
    </w:p>
    <w:p w:rsid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</w:p>
    <w:p w:rsidR="009B6091" w:rsidRPr="00243914" w:rsidRDefault="009B6091" w:rsidP="009B6091">
      <w:pPr>
        <w:shd w:val="clear" w:color="auto" w:fill="FFFFFF"/>
        <w:jc w:val="center"/>
        <w:rPr>
          <w:b/>
        </w:rPr>
      </w:pPr>
      <w:r w:rsidRPr="00243914">
        <w:rPr>
          <w:b/>
        </w:rPr>
        <w:t>Основна</w:t>
      </w:r>
    </w:p>
    <w:p w:rsidR="007D3A70" w:rsidRPr="00705BD2" w:rsidRDefault="007D3A70" w:rsidP="00705BD2">
      <w:pPr>
        <w:pStyle w:val="aa"/>
        <w:numPr>
          <w:ilvl w:val="0"/>
          <w:numId w:val="11"/>
        </w:numPr>
        <w:tabs>
          <w:tab w:val="left" w:pos="1418"/>
          <w:tab w:val="left" w:pos="2410"/>
        </w:tabs>
        <w:ind w:left="0" w:firstLine="709"/>
        <w:jc w:val="both"/>
        <w:rPr>
          <w:b/>
        </w:rPr>
      </w:pPr>
      <w:r w:rsidRPr="00705BD2">
        <w:t>Захист Вітчизни. Основи медичних знань : підручник для 10 класу закладів загальної середньої освіти. Рівень стандарту. // А. А. Гудима, К. О. Пашко, І. М. Гарасимів, М. М. Фука. — Тернопіль : Астон, 2018. — 192 с.: іл.</w:t>
      </w:r>
    </w:p>
    <w:p w:rsidR="007D3A70" w:rsidRPr="00705BD2" w:rsidRDefault="007D3A70" w:rsidP="00705BD2">
      <w:pPr>
        <w:pStyle w:val="aa"/>
        <w:numPr>
          <w:ilvl w:val="0"/>
          <w:numId w:val="11"/>
        </w:numPr>
        <w:tabs>
          <w:tab w:val="left" w:pos="1418"/>
          <w:tab w:val="left" w:pos="2410"/>
        </w:tabs>
        <w:ind w:left="0" w:firstLine="709"/>
        <w:jc w:val="both"/>
        <w:rPr>
          <w:b/>
        </w:rPr>
      </w:pPr>
      <w:r w:rsidRPr="00705BD2">
        <w:t>Захист Вітчизни. Рівень стандарту: підручник для 11 класу закладів загальної середньої освіти / А. А. Гудима, К. О. Пашко, І. М. Гарасимів, М. М. Фука, Ю. П. Щирба. — Тернопіль : Астон, 2019. — 256 с. : іл.</w:t>
      </w:r>
    </w:p>
    <w:p w:rsidR="00705BD2" w:rsidRPr="00705BD2" w:rsidRDefault="007D3A70" w:rsidP="00705BD2">
      <w:pPr>
        <w:pStyle w:val="aa"/>
        <w:numPr>
          <w:ilvl w:val="0"/>
          <w:numId w:val="11"/>
        </w:numPr>
        <w:shd w:val="clear" w:color="auto" w:fill="FFFFFF"/>
        <w:tabs>
          <w:tab w:val="left" w:pos="1418"/>
          <w:tab w:val="left" w:pos="1754"/>
          <w:tab w:val="left" w:pos="2410"/>
        </w:tabs>
        <w:ind w:left="0" w:firstLine="709"/>
        <w:jc w:val="both"/>
      </w:pPr>
      <w:r w:rsidRPr="00705BD2">
        <w:t>Захист Вітчизни. Основи медичних знань. Рівень стандарту : підручник для 11 класу закладів загальної середньої освіти / А. А. Гудима, К. О. Пашко, І. М. Гарасимів, М. М. Фука. — Тернопіль : Астон, 2019. — 240 с. : іл.</w:t>
      </w:r>
      <w:r w:rsidR="00705BD2" w:rsidRPr="00705BD2">
        <w:t xml:space="preserve"> </w:t>
      </w:r>
    </w:p>
    <w:p w:rsidR="00705BD2" w:rsidRDefault="00705BD2" w:rsidP="00705BD2">
      <w:pPr>
        <w:pStyle w:val="aa"/>
        <w:numPr>
          <w:ilvl w:val="0"/>
          <w:numId w:val="11"/>
        </w:numPr>
        <w:shd w:val="clear" w:color="auto" w:fill="FFFFFF"/>
        <w:tabs>
          <w:tab w:val="left" w:pos="1418"/>
          <w:tab w:val="left" w:pos="1754"/>
          <w:tab w:val="left" w:pos="2410"/>
        </w:tabs>
        <w:ind w:left="0" w:firstLine="709"/>
        <w:jc w:val="both"/>
      </w:pPr>
      <w:r w:rsidRPr="00705BD2">
        <w:t>Захист</w:t>
      </w:r>
      <w:r w:rsidRPr="00705BD2">
        <w:rPr>
          <w:spacing w:val="-6"/>
        </w:rPr>
        <w:t xml:space="preserve"> </w:t>
      </w:r>
      <w:r w:rsidRPr="00705BD2">
        <w:t>Вітчизни</w:t>
      </w:r>
      <w:r w:rsidRPr="00705BD2">
        <w:rPr>
          <w:spacing w:val="-4"/>
        </w:rPr>
        <w:t xml:space="preserve"> </w:t>
      </w:r>
      <w:r w:rsidRPr="00705BD2">
        <w:t>:</w:t>
      </w:r>
      <w:r w:rsidRPr="00705BD2">
        <w:rPr>
          <w:spacing w:val="-5"/>
        </w:rPr>
        <w:t xml:space="preserve"> </w:t>
      </w:r>
      <w:r w:rsidRPr="00705BD2">
        <w:t>підручник</w:t>
      </w:r>
      <w:r w:rsidRPr="00705BD2">
        <w:rPr>
          <w:spacing w:val="-5"/>
        </w:rPr>
        <w:t xml:space="preserve"> </w:t>
      </w:r>
      <w:r w:rsidRPr="00705BD2">
        <w:t>для</w:t>
      </w:r>
      <w:r w:rsidRPr="00705BD2">
        <w:rPr>
          <w:spacing w:val="-5"/>
        </w:rPr>
        <w:t xml:space="preserve"> </w:t>
      </w:r>
      <w:r w:rsidRPr="00705BD2">
        <w:t>10</w:t>
      </w:r>
      <w:r w:rsidRPr="00705BD2">
        <w:rPr>
          <w:spacing w:val="-5"/>
        </w:rPr>
        <w:t xml:space="preserve"> </w:t>
      </w:r>
      <w:r w:rsidRPr="00705BD2">
        <w:t>класу</w:t>
      </w:r>
      <w:r w:rsidRPr="00705BD2">
        <w:rPr>
          <w:spacing w:val="-4"/>
        </w:rPr>
        <w:t xml:space="preserve"> </w:t>
      </w:r>
      <w:r w:rsidRPr="00705BD2">
        <w:t>закладів</w:t>
      </w:r>
      <w:r w:rsidRPr="00705BD2">
        <w:rPr>
          <w:spacing w:val="-5"/>
        </w:rPr>
        <w:t xml:space="preserve"> </w:t>
      </w:r>
      <w:r w:rsidRPr="00705BD2">
        <w:t>загальної</w:t>
      </w:r>
      <w:r w:rsidRPr="00705BD2">
        <w:rPr>
          <w:spacing w:val="-4"/>
        </w:rPr>
        <w:t xml:space="preserve"> </w:t>
      </w:r>
      <w:r w:rsidRPr="00705BD2">
        <w:t>серед- ньої освіти. Рівень стандарту. // І. М. Гарасимів, К. О. Пашко,</w:t>
      </w:r>
      <w:r>
        <w:t xml:space="preserve"> </w:t>
      </w:r>
      <w:r w:rsidRPr="00705BD2">
        <w:t>М.</w:t>
      </w:r>
      <w:r w:rsidRPr="00705BD2">
        <w:rPr>
          <w:spacing w:val="-3"/>
        </w:rPr>
        <w:t xml:space="preserve"> </w:t>
      </w:r>
      <w:r w:rsidRPr="00705BD2">
        <w:t>М.</w:t>
      </w:r>
      <w:r w:rsidRPr="00705BD2">
        <w:rPr>
          <w:spacing w:val="-3"/>
        </w:rPr>
        <w:t xml:space="preserve"> </w:t>
      </w:r>
      <w:r w:rsidRPr="00705BD2">
        <w:t>Фука,</w:t>
      </w:r>
      <w:r w:rsidRPr="00705BD2">
        <w:rPr>
          <w:spacing w:val="-4"/>
        </w:rPr>
        <w:t xml:space="preserve"> </w:t>
      </w:r>
      <w:r w:rsidRPr="00705BD2">
        <w:t>Ю.</w:t>
      </w:r>
      <w:r w:rsidRPr="00705BD2">
        <w:rPr>
          <w:spacing w:val="-5"/>
        </w:rPr>
        <w:t xml:space="preserve"> </w:t>
      </w:r>
      <w:r w:rsidRPr="00705BD2">
        <w:t>П.</w:t>
      </w:r>
      <w:r w:rsidRPr="00705BD2">
        <w:rPr>
          <w:spacing w:val="-3"/>
        </w:rPr>
        <w:t xml:space="preserve"> </w:t>
      </w:r>
      <w:r w:rsidRPr="00705BD2">
        <w:t>Щирба.</w:t>
      </w:r>
      <w:r w:rsidRPr="00705BD2">
        <w:rPr>
          <w:spacing w:val="-2"/>
        </w:rPr>
        <w:t xml:space="preserve"> </w:t>
      </w:r>
      <w:r w:rsidRPr="00705BD2">
        <w:t>—</w:t>
      </w:r>
      <w:r w:rsidRPr="00705BD2">
        <w:rPr>
          <w:spacing w:val="-4"/>
        </w:rPr>
        <w:t xml:space="preserve"> </w:t>
      </w:r>
      <w:r w:rsidRPr="00705BD2">
        <w:t>Тернопіль</w:t>
      </w:r>
      <w:r w:rsidRPr="00705BD2">
        <w:rPr>
          <w:spacing w:val="-4"/>
        </w:rPr>
        <w:t xml:space="preserve"> </w:t>
      </w:r>
      <w:r w:rsidRPr="00705BD2">
        <w:t>:</w:t>
      </w:r>
      <w:r w:rsidRPr="00705BD2">
        <w:rPr>
          <w:spacing w:val="-4"/>
        </w:rPr>
        <w:t xml:space="preserve"> </w:t>
      </w:r>
      <w:r w:rsidRPr="00705BD2">
        <w:t>Астон,</w:t>
      </w:r>
      <w:r w:rsidRPr="00705BD2">
        <w:rPr>
          <w:spacing w:val="-4"/>
        </w:rPr>
        <w:t xml:space="preserve"> </w:t>
      </w:r>
      <w:r w:rsidRPr="00705BD2">
        <w:t>2018.</w:t>
      </w:r>
      <w:r w:rsidRPr="00705BD2">
        <w:rPr>
          <w:spacing w:val="-2"/>
        </w:rPr>
        <w:t xml:space="preserve"> </w:t>
      </w:r>
      <w:r w:rsidRPr="00705BD2">
        <w:t>—</w:t>
      </w:r>
      <w:r w:rsidRPr="00705BD2">
        <w:rPr>
          <w:spacing w:val="-4"/>
        </w:rPr>
        <w:t xml:space="preserve"> </w:t>
      </w:r>
      <w:r w:rsidRPr="00705BD2">
        <w:t>256</w:t>
      </w:r>
      <w:r w:rsidRPr="00705BD2">
        <w:rPr>
          <w:spacing w:val="-4"/>
        </w:rPr>
        <w:t xml:space="preserve"> </w:t>
      </w:r>
      <w:r w:rsidRPr="00705BD2">
        <w:t>с.</w:t>
      </w:r>
    </w:p>
    <w:p w:rsidR="00705BD2" w:rsidRPr="00705BD2" w:rsidRDefault="00705BD2" w:rsidP="00705BD2">
      <w:pPr>
        <w:shd w:val="clear" w:color="auto" w:fill="FFFFFF"/>
        <w:ind w:firstLine="709"/>
        <w:jc w:val="both"/>
        <w:rPr>
          <w:b/>
        </w:rPr>
      </w:pPr>
    </w:p>
    <w:p w:rsidR="009B6091" w:rsidRPr="00243914" w:rsidRDefault="009B6091" w:rsidP="009B6091">
      <w:pPr>
        <w:shd w:val="clear" w:color="auto" w:fill="FFFFFF"/>
        <w:jc w:val="center"/>
        <w:rPr>
          <w:b/>
        </w:rPr>
      </w:pPr>
      <w:r w:rsidRPr="00243914">
        <w:rPr>
          <w:b/>
        </w:rPr>
        <w:t>Додаткова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1. Закон України № 5081–VI від 09.12.2015 р. «Про екстрену медичну допомогу». — Режим доступу : </w:t>
      </w:r>
      <w:hyperlink r:id="rId8" w:history="1">
        <w:r w:rsidRPr="00243914">
          <w:rPr>
            <w:rStyle w:val="af0"/>
          </w:rPr>
          <w:t>http://zakon2.rada.gov.ua/laws/show/5081-17</w:t>
        </w:r>
      </w:hyperlink>
      <w:r w:rsidRPr="00243914">
        <w:t xml:space="preserve">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2. Закон України «Про правовий режим надзвичайного стану», 2000 (1, 4–9,13, 16, 27–29).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3. Кодекс цивільного захисту України (Відомості Верховної Ради (ВВР), 2013, № 34-35, ст. 458).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>4. Закон України «Про національну безпеку України» від 21.06.2018 р.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5. Закон України «Про Збройні Сили» в ред. від 5.10.2000 (зі змінами та доповненнями).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6. Закон України «Про військовий обов’язок і військову службу» від 4.04.2006 (зі змінами та доповненнями).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7. Закон України «Про Дисциплінарний статут Збройних Сил України» від 24.03.99 (зі змінами та доповненнями).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8. Закон України «Про Статут внутрішньої служби Збройних Сил України» від 24.03.99 (зі змінами).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10. Воєнна доктрина України. Затверджена Указом Президента України від 24 вересня 2015 р. № 555/2015.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13. Указ Президента України № 555/2015. Про рішення Ради національної безпеки і оборони України від 2 вересня 2015 року «Про нову редакцію Воєнної доктрини України».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14. Постанови Кабінету Міністрів України від 21.11.2012 р. № 1116 «Про затвердження Типового положення про центр екстреної медичної допомоги та медицини катастроф».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lastRenderedPageBreak/>
        <w:t xml:space="preserve">15. Постанова Кабінету Міністрів України від 25.03.2009 р. № 253 «Про затвердження Порядку використання захисних споруд цивільного захисту (цивільної оборони) для господарських, культурних та побутових потреб».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16. Бойовий статут механізованих і танкових військ Сухопутних військ Збройних Сил України (Частина III. Взвод, відділення, екіпаж). Затверджений наказом командувача Сухопутних військ Збройних Сил України від 25.05.2016 № 238.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17. Морально-психологічне забезпечення у Збройних Силах України: підручник: у 2 ч. Ч. І. / В. М. Вилко, В. М. Грицюк, В. Г. Дикун та ін. : за загальн. ред. В. В. Стасюка. — К. : НУОУ, 2012. — 464 с.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18. Наказ Міністерства охорони здоров’я України від 18.05.2012 р. № 366 «Про затвердження Загальних вимог щодо проведення медичного сортування постраждалих і хворих та форм медичної документації».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19. Наказ Міністерства охорони здоров’я України від 23.02.2016 р. № 121 «Про затвердження та впровадження медико-технологічних документів зі стандартизації медичної допомоги при посттравматичному стресовому розладі».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20. Бойовий статут Сухопутних військ Збройних Сил України. Ч. ІІ. (батальйон, рота) / відпов. за вип. А. В. Паливода. — Київ, 2016. — 368 с. 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>21. Стандарт підготовки І–СТ–3 (видання 2) : підготовка військовослужбовця з тактичної медицини. — К. : «МП Леся», 2015. — 148 с.</w:t>
      </w:r>
    </w:p>
    <w:p w:rsidR="007D3A70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22. Курс стрільб зі стрілецької зброї і бойових машин Сухопутних військ (КС СВ і БТ СВ – 99). — Київ : Варта, 1999.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23. Екстрена медична допомога військовослужбовцям на догоспітальному етапі в умовах збройних конфліктів : Навчальний посібник / Бадюк М. І., Ковида Д. В., Микита О. О., Козачок В. Ю., Середа І. К., Швець А. В. // За редакцією професора Бадюка М. І. — К. : СПД. Чалчинська Н. В., 2018. — 212 с.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24. Домедична допомога (алгоритми, маніпуляції) : Методичний посібник / В. О. Крилюк, В. Д. Юрченко, А. А. Гудима [та ін.] — К. : НВП «Інтерсервіс», 2014. — 84 с.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25. Екстрена медична допомога на догоспітальному етапі : навчальний посібник / [В. О. Крилюк, С. О. Гур’єв, А. А. Гудима, Н. І. Іскра та ін.]. — Київ. — 2016 – 400 с.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26. Міжнародне гуманітарне право / Під ред. Базова В. П. — К., «Варта». — 2000. — 176 с. 254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27. Васійчук В. О. Основи цивільного захисту : навч. посіб. — Львів, 2010. — 384 с.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>28. Загальна тактика : навчальний посібник / О. Г. Корнієнко, О. В. Слободянюк, І. М. Герасимів, М. Б. Ярошенко ; Тернопільська держ. мед. академія ім. І. Я. Горбачевського. — Тернопіль : Укрмедкнига, 1999. — 152 с.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29. Військова топографія / Гребенюк Т. М. та інші // Підручник. — Видавництво НУ «ЛП», 2011. — с. 416.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30. Настанова зі стрілецької справи (7,62 мм кулемети Калашнікова ПК, ПКМ, ПКМС, ПКБ, ПКМБ і ПКТ). — К. : МОУ. — 2005.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31. Настанова зі стрілецької справи. Ручний протитанковий гранатомет (РПГ–7, РПГ–7Д). — К. : МОУ. — 2003.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32. Настанова зі стрілецької справи. 9 мм пістолет Макарова (ПМ). — К. : МОУ, 2004.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33. Планування медичного забезпечення механізованого батальйону в умовах ведення оборонного бою / Бадюк М. І., Солярик В. В., Ковида Д. В., Козачок В. Ю., Середа І. К., Микита О. О., Бірюк І. Г. — К. : «МП Леся». — 2016. — 96 с.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34. Вказівки щодо збереження психічного здоров’я військовослужбовців в зоні застосування військ (сил) та під час відновлення боєздатності військових частин (підрозділів) / А. В. Верба, О. А. Барбазюк, А. В. Швець, В. В. Стеблюк та ін. // під заг. ред. Головного психіатра МО України, доктора медичних наук О. В. Друзя, Головного психіатра МВС України, доктора медичних наук Гічуна В. С. — К., 2017. — 83 с.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lastRenderedPageBreak/>
        <w:t xml:space="preserve">35. US: FM 4–25.11/NTRP 4–02.1/AFMAN 44–163(I) — США : Статут Сухопутних Військ 4–25.11. Публікація тактичних посилань ВМС 4–02.1. Настанови ВПС 44–163 (I).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36. Emergency war surgery manual (the 4th revision). Handbook. — 2013. — 566 p.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37. MCO 5351.1 Combat and operational stress control programe / Headquarters. Department of the Navy. — Washington, DC : Marine Corps, Pentagon, 2013. — 56 p.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38. NATO STANAG 2122. AMedP–8.15, Edition A, Version 1, Requirement for training in casualty care and basic hygiene for all military personnel. — 2017. — 22 p.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39. NATO STANAG 2126. MEDSTD (Edition 6) — First-aid dressings, First aid kits and Emergency medical care kits. — 2009. — 13 р.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40. NATO STANAG 2222. / AMedP–8.1 — Еmergency medical care in operational environment. — 2016. — 30 р. </w:t>
      </w:r>
    </w:p>
    <w:p w:rsidR="009D1B53" w:rsidRPr="00243914" w:rsidRDefault="007D3A70" w:rsidP="007D3A70">
      <w:pPr>
        <w:shd w:val="clear" w:color="auto" w:fill="FFFFFF"/>
        <w:ind w:firstLine="709"/>
        <w:jc w:val="both"/>
      </w:pPr>
      <w:r w:rsidRPr="00243914">
        <w:t xml:space="preserve">41. NATO STANAG 2549 / AMedP–24: Emergency care in the operational environment. — 2011. — 348 p. </w:t>
      </w:r>
    </w:p>
    <w:p w:rsidR="00BF740C" w:rsidRPr="00243914" w:rsidRDefault="00BF740C" w:rsidP="007D3A70">
      <w:pPr>
        <w:shd w:val="clear" w:color="auto" w:fill="FFFFFF"/>
        <w:ind w:firstLine="709"/>
        <w:jc w:val="center"/>
        <w:rPr>
          <w:b/>
        </w:rPr>
      </w:pPr>
    </w:p>
    <w:p w:rsidR="009B6091" w:rsidRPr="00243914" w:rsidRDefault="009B6091" w:rsidP="007D3A70">
      <w:pPr>
        <w:shd w:val="clear" w:color="auto" w:fill="FFFFFF"/>
        <w:ind w:firstLine="709"/>
        <w:jc w:val="center"/>
        <w:rPr>
          <w:b/>
        </w:rPr>
      </w:pPr>
      <w:r w:rsidRPr="00243914">
        <w:rPr>
          <w:b/>
        </w:rPr>
        <w:t>Інтернет-ресурси</w:t>
      </w:r>
    </w:p>
    <w:p w:rsidR="009D1B53" w:rsidRPr="00243914" w:rsidRDefault="009D1B53" w:rsidP="009D1B53">
      <w:pPr>
        <w:shd w:val="clear" w:color="auto" w:fill="FFFFFF"/>
        <w:ind w:firstLine="709"/>
        <w:jc w:val="both"/>
        <w:rPr>
          <w:b/>
        </w:rPr>
      </w:pPr>
    </w:p>
    <w:p w:rsidR="009D1B53" w:rsidRPr="00243914" w:rsidRDefault="009D1B53" w:rsidP="009D1B53">
      <w:pPr>
        <w:pStyle w:val="aa"/>
        <w:numPr>
          <w:ilvl w:val="0"/>
          <w:numId w:val="13"/>
        </w:numPr>
        <w:shd w:val="clear" w:color="auto" w:fill="FFFFFF"/>
        <w:tabs>
          <w:tab w:val="clear" w:pos="700"/>
          <w:tab w:val="num" w:pos="340"/>
        </w:tabs>
        <w:ind w:left="0" w:firstLine="709"/>
        <w:jc w:val="both"/>
      </w:pPr>
      <w:r w:rsidRPr="00243914">
        <w:t xml:space="preserve">Відео на YouTube «Зупинка кровотечі при пораненні в кінцівку». / Вільний доступ. </w:t>
      </w:r>
    </w:p>
    <w:p w:rsidR="009D1B53" w:rsidRPr="00243914" w:rsidRDefault="009D1B53" w:rsidP="009D1B53">
      <w:pPr>
        <w:pStyle w:val="aa"/>
        <w:numPr>
          <w:ilvl w:val="0"/>
          <w:numId w:val="13"/>
        </w:numPr>
        <w:shd w:val="clear" w:color="auto" w:fill="FFFFFF"/>
        <w:tabs>
          <w:tab w:val="clear" w:pos="700"/>
          <w:tab w:val="num" w:pos="340"/>
        </w:tabs>
        <w:ind w:left="0" w:firstLine="709"/>
        <w:jc w:val="both"/>
        <w:rPr>
          <w:b/>
        </w:rPr>
      </w:pPr>
      <w:r w:rsidRPr="00243914">
        <w:t>Відео «Надання екстреної психологічної допомоги постраждалим під час гострого стресового стану». / Вільний доступ</w:t>
      </w:r>
    </w:p>
    <w:p w:rsidR="007D3A70" w:rsidRPr="00243914" w:rsidRDefault="00B229C8" w:rsidP="009D1B53">
      <w:pPr>
        <w:numPr>
          <w:ilvl w:val="0"/>
          <w:numId w:val="13"/>
        </w:numPr>
        <w:tabs>
          <w:tab w:val="clear" w:pos="700"/>
          <w:tab w:val="num" w:pos="340"/>
          <w:tab w:val="num" w:pos="993"/>
        </w:tabs>
        <w:ind w:left="0" w:firstLine="709"/>
        <w:jc w:val="both"/>
      </w:pPr>
      <w:hyperlink r:id="rId9" w:history="1">
        <w:r w:rsidR="007D3A70" w:rsidRPr="00243914">
          <w:rPr>
            <w:rStyle w:val="af0"/>
          </w:rPr>
          <w:t>https://www.youtube.com/watch?v=S1Q1i_KKo-M</w:t>
        </w:r>
      </w:hyperlink>
    </w:p>
    <w:p w:rsidR="007D3A70" w:rsidRPr="00243914" w:rsidRDefault="00B229C8" w:rsidP="009D1B53">
      <w:pPr>
        <w:pStyle w:val="aa"/>
        <w:numPr>
          <w:ilvl w:val="0"/>
          <w:numId w:val="13"/>
        </w:numPr>
        <w:tabs>
          <w:tab w:val="clear" w:pos="700"/>
          <w:tab w:val="num" w:pos="340"/>
          <w:tab w:val="num" w:pos="993"/>
        </w:tabs>
        <w:ind w:left="0" w:firstLine="709"/>
      </w:pPr>
      <w:hyperlink r:id="rId10" w:history="1">
        <w:r w:rsidR="007D3A70" w:rsidRPr="00243914">
          <w:rPr>
            <w:rStyle w:val="af0"/>
          </w:rPr>
          <w:t>https://www.youtube.com/watch?v=p7ZsxPRalHc</w:t>
        </w:r>
      </w:hyperlink>
    </w:p>
    <w:p w:rsidR="007D3A70" w:rsidRPr="00243914" w:rsidRDefault="00B229C8" w:rsidP="009D1B53">
      <w:pPr>
        <w:pStyle w:val="aa"/>
        <w:numPr>
          <w:ilvl w:val="0"/>
          <w:numId w:val="13"/>
        </w:numPr>
        <w:tabs>
          <w:tab w:val="clear" w:pos="700"/>
          <w:tab w:val="num" w:pos="340"/>
          <w:tab w:val="num" w:pos="993"/>
        </w:tabs>
        <w:ind w:left="0" w:firstLine="709"/>
        <w:jc w:val="both"/>
        <w:rPr>
          <w:rStyle w:val="af0"/>
          <w:color w:val="auto"/>
          <w:u w:val="none"/>
        </w:rPr>
      </w:pPr>
      <w:hyperlink r:id="rId11" w:history="1">
        <w:r w:rsidR="007D3A70" w:rsidRPr="00243914">
          <w:rPr>
            <w:rStyle w:val="af0"/>
          </w:rPr>
          <w:t>https://www.youtube.com/watch?v=D2Yqz5BKdUc&amp;t=1s</w:t>
        </w:r>
      </w:hyperlink>
    </w:p>
    <w:p w:rsidR="007D3A70" w:rsidRPr="00243914" w:rsidRDefault="00B229C8" w:rsidP="009D1B53">
      <w:pPr>
        <w:pStyle w:val="aa"/>
        <w:numPr>
          <w:ilvl w:val="0"/>
          <w:numId w:val="13"/>
        </w:numPr>
        <w:tabs>
          <w:tab w:val="clear" w:pos="700"/>
          <w:tab w:val="num" w:pos="340"/>
          <w:tab w:val="num" w:pos="993"/>
        </w:tabs>
        <w:ind w:left="0" w:firstLine="709"/>
        <w:jc w:val="both"/>
        <w:rPr>
          <w:rStyle w:val="af0"/>
          <w:color w:val="auto"/>
          <w:u w:val="none"/>
        </w:rPr>
      </w:pPr>
      <w:hyperlink r:id="rId12" w:history="1">
        <w:r w:rsidR="007D3A70" w:rsidRPr="00243914">
          <w:rPr>
            <w:rStyle w:val="af0"/>
          </w:rPr>
          <w:t>https://www.youtube.com/watch?v=PcAxY8joJxM&amp;t=15s</w:t>
        </w:r>
      </w:hyperlink>
    </w:p>
    <w:p w:rsidR="009D1B53" w:rsidRPr="00243914" w:rsidRDefault="009D1B53" w:rsidP="009D1B53">
      <w:pPr>
        <w:pStyle w:val="aa"/>
        <w:numPr>
          <w:ilvl w:val="0"/>
          <w:numId w:val="13"/>
        </w:numPr>
        <w:shd w:val="clear" w:color="auto" w:fill="FFFFFF"/>
        <w:tabs>
          <w:tab w:val="clear" w:pos="700"/>
          <w:tab w:val="num" w:pos="340"/>
        </w:tabs>
        <w:ind w:left="0" w:firstLine="709"/>
        <w:jc w:val="both"/>
      </w:pPr>
      <w:r w:rsidRPr="00243914">
        <w:t xml:space="preserve">TCCC Guidelines for Medical Personnel 31 January 2017 / Режим доступу: </w:t>
      </w:r>
      <w:hyperlink r:id="rId13" w:history="1">
        <w:r w:rsidRPr="00243914">
          <w:rPr>
            <w:rStyle w:val="af0"/>
          </w:rPr>
          <w:t>https://www.naemt.org/education/naemt-tccc/tccc-mp-guidelines-and-curriculum</w:t>
        </w:r>
      </w:hyperlink>
      <w:r w:rsidRPr="00243914">
        <w:t xml:space="preserve">. </w:t>
      </w:r>
    </w:p>
    <w:p w:rsidR="009D1B53" w:rsidRPr="00243914" w:rsidRDefault="009D1B53" w:rsidP="009D1B53">
      <w:pPr>
        <w:pStyle w:val="aa"/>
        <w:ind w:left="709"/>
        <w:jc w:val="both"/>
      </w:pPr>
    </w:p>
    <w:p w:rsidR="009B6091" w:rsidRPr="00243914" w:rsidRDefault="009B6091" w:rsidP="007D3A70">
      <w:pPr>
        <w:ind w:firstLine="709"/>
        <w:jc w:val="both"/>
      </w:pPr>
    </w:p>
    <w:p w:rsidR="009B6091" w:rsidRPr="00243914" w:rsidRDefault="009B6091" w:rsidP="007D3A70">
      <w:pPr>
        <w:ind w:firstLine="709"/>
        <w:jc w:val="both"/>
      </w:pPr>
    </w:p>
    <w:p w:rsidR="009B6091" w:rsidRPr="00243914" w:rsidRDefault="009B6091" w:rsidP="00B353C1">
      <w:pPr>
        <w:jc w:val="both"/>
      </w:pPr>
    </w:p>
    <w:p w:rsidR="009B6091" w:rsidRPr="00243914" w:rsidRDefault="009B6091" w:rsidP="00B353C1">
      <w:pPr>
        <w:jc w:val="both"/>
      </w:pPr>
    </w:p>
    <w:p w:rsidR="009B6091" w:rsidRPr="00243914" w:rsidRDefault="009B6091" w:rsidP="00B353C1">
      <w:pPr>
        <w:jc w:val="both"/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sectPr w:rsidR="009B6091" w:rsidSect="00A859D0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3F" w:rsidRDefault="0029333F" w:rsidP="008828AB">
      <w:r>
        <w:separator/>
      </w:r>
    </w:p>
  </w:endnote>
  <w:endnote w:type="continuationSeparator" w:id="0">
    <w:p w:rsidR="0029333F" w:rsidRDefault="0029333F" w:rsidP="0088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C8" w:rsidRDefault="00B229C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B6A">
      <w:rPr>
        <w:noProof/>
      </w:rPr>
      <w:t>3</w:t>
    </w:r>
    <w:r>
      <w:fldChar w:fldCharType="end"/>
    </w:r>
  </w:p>
  <w:p w:rsidR="00B229C8" w:rsidRDefault="00B229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3F" w:rsidRDefault="0029333F" w:rsidP="008828AB">
      <w:r>
        <w:separator/>
      </w:r>
    </w:p>
  </w:footnote>
  <w:footnote w:type="continuationSeparator" w:id="0">
    <w:p w:rsidR="0029333F" w:rsidRDefault="0029333F" w:rsidP="0088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ED6"/>
    <w:multiLevelType w:val="hybridMultilevel"/>
    <w:tmpl w:val="F2984B18"/>
    <w:lvl w:ilvl="0" w:tplc="56EC343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0FEF7786"/>
    <w:multiLevelType w:val="hybridMultilevel"/>
    <w:tmpl w:val="3ABCD0A4"/>
    <w:lvl w:ilvl="0" w:tplc="F09642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10E6"/>
    <w:multiLevelType w:val="hybridMultilevel"/>
    <w:tmpl w:val="3348D7FC"/>
    <w:lvl w:ilvl="0" w:tplc="22741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5C2"/>
    <w:multiLevelType w:val="hybridMultilevel"/>
    <w:tmpl w:val="F2984B18"/>
    <w:lvl w:ilvl="0" w:tplc="56EC343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303E6536"/>
    <w:multiLevelType w:val="hybridMultilevel"/>
    <w:tmpl w:val="1A5C7F38"/>
    <w:lvl w:ilvl="0" w:tplc="CA165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4304"/>
    <w:multiLevelType w:val="hybridMultilevel"/>
    <w:tmpl w:val="70A26780"/>
    <w:lvl w:ilvl="0" w:tplc="1C9C0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1752"/>
    <w:multiLevelType w:val="hybridMultilevel"/>
    <w:tmpl w:val="E2C415C4"/>
    <w:lvl w:ilvl="0" w:tplc="7F2083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6084"/>
    <w:multiLevelType w:val="hybridMultilevel"/>
    <w:tmpl w:val="E7AC6364"/>
    <w:lvl w:ilvl="0" w:tplc="0902F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8B269A"/>
    <w:multiLevelType w:val="hybridMultilevel"/>
    <w:tmpl w:val="2ED62C8C"/>
    <w:lvl w:ilvl="0" w:tplc="611E307C">
      <w:numFmt w:val="bullet"/>
      <w:lvlText w:val="•"/>
      <w:lvlJc w:val="left"/>
      <w:pPr>
        <w:ind w:left="454" w:hanging="171"/>
      </w:pPr>
      <w:rPr>
        <w:rFonts w:ascii="Times New Roman" w:eastAsia="Times New Roman" w:hAnsi="Times New Roman" w:cs="Times New Roman" w:hint="default"/>
        <w:color w:val="231F20"/>
        <w:w w:val="199"/>
        <w:sz w:val="18"/>
        <w:szCs w:val="18"/>
        <w:lang w:val="uk-UA" w:eastAsia="en-US" w:bidi="ar-SA"/>
      </w:rPr>
    </w:lvl>
    <w:lvl w:ilvl="1" w:tplc="84FC1918">
      <w:numFmt w:val="bullet"/>
      <w:lvlText w:val="•"/>
      <w:lvlJc w:val="left"/>
      <w:pPr>
        <w:ind w:left="1075" w:hanging="171"/>
      </w:pPr>
      <w:rPr>
        <w:lang w:val="uk-UA" w:eastAsia="en-US" w:bidi="ar-SA"/>
      </w:rPr>
    </w:lvl>
    <w:lvl w:ilvl="2" w:tplc="0A78EF30">
      <w:numFmt w:val="bullet"/>
      <w:lvlText w:val="•"/>
      <w:lvlJc w:val="left"/>
      <w:pPr>
        <w:ind w:left="1691" w:hanging="171"/>
      </w:pPr>
      <w:rPr>
        <w:lang w:val="uk-UA" w:eastAsia="en-US" w:bidi="ar-SA"/>
      </w:rPr>
    </w:lvl>
    <w:lvl w:ilvl="3" w:tplc="AD448346">
      <w:numFmt w:val="bullet"/>
      <w:lvlText w:val="•"/>
      <w:lvlJc w:val="left"/>
      <w:pPr>
        <w:ind w:left="2307" w:hanging="171"/>
      </w:pPr>
      <w:rPr>
        <w:lang w:val="uk-UA" w:eastAsia="en-US" w:bidi="ar-SA"/>
      </w:rPr>
    </w:lvl>
    <w:lvl w:ilvl="4" w:tplc="78E0B5C2">
      <w:numFmt w:val="bullet"/>
      <w:lvlText w:val="•"/>
      <w:lvlJc w:val="left"/>
      <w:pPr>
        <w:ind w:left="2922" w:hanging="171"/>
      </w:pPr>
      <w:rPr>
        <w:lang w:val="uk-UA" w:eastAsia="en-US" w:bidi="ar-SA"/>
      </w:rPr>
    </w:lvl>
    <w:lvl w:ilvl="5" w:tplc="51E421D8">
      <w:numFmt w:val="bullet"/>
      <w:lvlText w:val="•"/>
      <w:lvlJc w:val="left"/>
      <w:pPr>
        <w:ind w:left="3538" w:hanging="171"/>
      </w:pPr>
      <w:rPr>
        <w:lang w:val="uk-UA" w:eastAsia="en-US" w:bidi="ar-SA"/>
      </w:rPr>
    </w:lvl>
    <w:lvl w:ilvl="6" w:tplc="BACCCECA">
      <w:numFmt w:val="bullet"/>
      <w:lvlText w:val="•"/>
      <w:lvlJc w:val="left"/>
      <w:pPr>
        <w:ind w:left="4154" w:hanging="171"/>
      </w:pPr>
      <w:rPr>
        <w:lang w:val="uk-UA" w:eastAsia="en-US" w:bidi="ar-SA"/>
      </w:rPr>
    </w:lvl>
    <w:lvl w:ilvl="7" w:tplc="B44A2AD0">
      <w:numFmt w:val="bullet"/>
      <w:lvlText w:val="•"/>
      <w:lvlJc w:val="left"/>
      <w:pPr>
        <w:ind w:left="4769" w:hanging="171"/>
      </w:pPr>
      <w:rPr>
        <w:lang w:val="uk-UA" w:eastAsia="en-US" w:bidi="ar-SA"/>
      </w:rPr>
    </w:lvl>
    <w:lvl w:ilvl="8" w:tplc="BD527E66">
      <w:numFmt w:val="bullet"/>
      <w:lvlText w:val="•"/>
      <w:lvlJc w:val="left"/>
      <w:pPr>
        <w:ind w:left="5385" w:hanging="171"/>
      </w:pPr>
      <w:rPr>
        <w:lang w:val="uk-UA" w:eastAsia="en-US" w:bidi="ar-SA"/>
      </w:rPr>
    </w:lvl>
  </w:abstractNum>
  <w:abstractNum w:abstractNumId="11" w15:restartNumberingAfterBreak="0">
    <w:nsid w:val="792B48B9"/>
    <w:multiLevelType w:val="hybridMultilevel"/>
    <w:tmpl w:val="D5E0A02A"/>
    <w:lvl w:ilvl="0" w:tplc="EB9AFB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6F1C13"/>
    <w:multiLevelType w:val="hybridMultilevel"/>
    <w:tmpl w:val="7BF603DA"/>
    <w:lvl w:ilvl="0" w:tplc="6A76A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15"/>
    <w:rsid w:val="00020EB1"/>
    <w:rsid w:val="0002235A"/>
    <w:rsid w:val="00035A73"/>
    <w:rsid w:val="00041DA3"/>
    <w:rsid w:val="00055F42"/>
    <w:rsid w:val="00066509"/>
    <w:rsid w:val="000714C8"/>
    <w:rsid w:val="00071FCC"/>
    <w:rsid w:val="0008065D"/>
    <w:rsid w:val="00081B06"/>
    <w:rsid w:val="00086725"/>
    <w:rsid w:val="000918D0"/>
    <w:rsid w:val="00091E5B"/>
    <w:rsid w:val="000B07D8"/>
    <w:rsid w:val="000B0AAC"/>
    <w:rsid w:val="000C3E4C"/>
    <w:rsid w:val="000E0D6E"/>
    <w:rsid w:val="000E529C"/>
    <w:rsid w:val="000F216D"/>
    <w:rsid w:val="000F2794"/>
    <w:rsid w:val="000F2AFA"/>
    <w:rsid w:val="000F31D4"/>
    <w:rsid w:val="00104C0B"/>
    <w:rsid w:val="001137B5"/>
    <w:rsid w:val="00114344"/>
    <w:rsid w:val="00120701"/>
    <w:rsid w:val="0015136B"/>
    <w:rsid w:val="001549DC"/>
    <w:rsid w:val="00174746"/>
    <w:rsid w:val="0017594C"/>
    <w:rsid w:val="001848A3"/>
    <w:rsid w:val="001910B4"/>
    <w:rsid w:val="00191923"/>
    <w:rsid w:val="001A3AFB"/>
    <w:rsid w:val="001B6432"/>
    <w:rsid w:val="001B667B"/>
    <w:rsid w:val="00212E2A"/>
    <w:rsid w:val="00221E95"/>
    <w:rsid w:val="0022545A"/>
    <w:rsid w:val="002269CA"/>
    <w:rsid w:val="0024288B"/>
    <w:rsid w:val="00243914"/>
    <w:rsid w:val="002863AE"/>
    <w:rsid w:val="0029333F"/>
    <w:rsid w:val="00297697"/>
    <w:rsid w:val="002A3891"/>
    <w:rsid w:val="002A429E"/>
    <w:rsid w:val="002D3AE5"/>
    <w:rsid w:val="002E05ED"/>
    <w:rsid w:val="002E6E14"/>
    <w:rsid w:val="002F2155"/>
    <w:rsid w:val="002F2F3F"/>
    <w:rsid w:val="00310B67"/>
    <w:rsid w:val="00317797"/>
    <w:rsid w:val="003324D5"/>
    <w:rsid w:val="00334C00"/>
    <w:rsid w:val="00336F00"/>
    <w:rsid w:val="003379BE"/>
    <w:rsid w:val="003515DE"/>
    <w:rsid w:val="0035517B"/>
    <w:rsid w:val="00361F2A"/>
    <w:rsid w:val="0037343E"/>
    <w:rsid w:val="0037346C"/>
    <w:rsid w:val="00392610"/>
    <w:rsid w:val="00395813"/>
    <w:rsid w:val="00395E25"/>
    <w:rsid w:val="003A78B1"/>
    <w:rsid w:val="003C756C"/>
    <w:rsid w:val="003E0BFB"/>
    <w:rsid w:val="003E4EAF"/>
    <w:rsid w:val="003E58C3"/>
    <w:rsid w:val="00415810"/>
    <w:rsid w:val="004175A1"/>
    <w:rsid w:val="00417FC8"/>
    <w:rsid w:val="004269D6"/>
    <w:rsid w:val="00427AD7"/>
    <w:rsid w:val="0044458A"/>
    <w:rsid w:val="00457EDD"/>
    <w:rsid w:val="00461B55"/>
    <w:rsid w:val="00465164"/>
    <w:rsid w:val="00470199"/>
    <w:rsid w:val="00470415"/>
    <w:rsid w:val="004830EB"/>
    <w:rsid w:val="004A1239"/>
    <w:rsid w:val="004A25D9"/>
    <w:rsid w:val="004B7304"/>
    <w:rsid w:val="004B779F"/>
    <w:rsid w:val="004C0E70"/>
    <w:rsid w:val="004C671C"/>
    <w:rsid w:val="004D1069"/>
    <w:rsid w:val="004E5C6F"/>
    <w:rsid w:val="00502E28"/>
    <w:rsid w:val="00510776"/>
    <w:rsid w:val="005269A4"/>
    <w:rsid w:val="00527BD6"/>
    <w:rsid w:val="00546DF1"/>
    <w:rsid w:val="00551797"/>
    <w:rsid w:val="00562E36"/>
    <w:rsid w:val="00571110"/>
    <w:rsid w:val="00573DEC"/>
    <w:rsid w:val="00575491"/>
    <w:rsid w:val="00575AD4"/>
    <w:rsid w:val="0058785A"/>
    <w:rsid w:val="00594F59"/>
    <w:rsid w:val="005C0F2C"/>
    <w:rsid w:val="005C22F4"/>
    <w:rsid w:val="006219E8"/>
    <w:rsid w:val="00633087"/>
    <w:rsid w:val="0063466F"/>
    <w:rsid w:val="00641B58"/>
    <w:rsid w:val="006429EF"/>
    <w:rsid w:val="00643F09"/>
    <w:rsid w:val="00645FAC"/>
    <w:rsid w:val="006775FD"/>
    <w:rsid w:val="006819A4"/>
    <w:rsid w:val="00683A1B"/>
    <w:rsid w:val="0068631E"/>
    <w:rsid w:val="00695FEA"/>
    <w:rsid w:val="006A1F5A"/>
    <w:rsid w:val="006A74CF"/>
    <w:rsid w:val="006B0E2D"/>
    <w:rsid w:val="006C2B0D"/>
    <w:rsid w:val="006C3C61"/>
    <w:rsid w:val="006D298C"/>
    <w:rsid w:val="006E4312"/>
    <w:rsid w:val="006F79E6"/>
    <w:rsid w:val="007025CA"/>
    <w:rsid w:val="0070268F"/>
    <w:rsid w:val="00705BD2"/>
    <w:rsid w:val="00711308"/>
    <w:rsid w:val="0071506C"/>
    <w:rsid w:val="007151D4"/>
    <w:rsid w:val="007254F9"/>
    <w:rsid w:val="0074009B"/>
    <w:rsid w:val="00746919"/>
    <w:rsid w:val="00766EFA"/>
    <w:rsid w:val="0076773E"/>
    <w:rsid w:val="00782A96"/>
    <w:rsid w:val="00792329"/>
    <w:rsid w:val="0079293C"/>
    <w:rsid w:val="007D0BA2"/>
    <w:rsid w:val="007D3A70"/>
    <w:rsid w:val="007E751C"/>
    <w:rsid w:val="007F409B"/>
    <w:rsid w:val="007F6FF0"/>
    <w:rsid w:val="00801261"/>
    <w:rsid w:val="00811095"/>
    <w:rsid w:val="0081613F"/>
    <w:rsid w:val="00830F64"/>
    <w:rsid w:val="008347F8"/>
    <w:rsid w:val="00834C0C"/>
    <w:rsid w:val="008403F4"/>
    <w:rsid w:val="008444F4"/>
    <w:rsid w:val="008461DC"/>
    <w:rsid w:val="00854D4A"/>
    <w:rsid w:val="0085751D"/>
    <w:rsid w:val="00857F40"/>
    <w:rsid w:val="00877F95"/>
    <w:rsid w:val="008828AB"/>
    <w:rsid w:val="008862A7"/>
    <w:rsid w:val="0089496D"/>
    <w:rsid w:val="008A66C6"/>
    <w:rsid w:val="008A6B1B"/>
    <w:rsid w:val="008B47A2"/>
    <w:rsid w:val="008C771A"/>
    <w:rsid w:val="008D362B"/>
    <w:rsid w:val="008E14F3"/>
    <w:rsid w:val="008E6E24"/>
    <w:rsid w:val="008F0B6A"/>
    <w:rsid w:val="008F2E85"/>
    <w:rsid w:val="00910F9B"/>
    <w:rsid w:val="00912C07"/>
    <w:rsid w:val="0093216E"/>
    <w:rsid w:val="009347F0"/>
    <w:rsid w:val="00952405"/>
    <w:rsid w:val="00970517"/>
    <w:rsid w:val="00973B5D"/>
    <w:rsid w:val="009902F5"/>
    <w:rsid w:val="009A6160"/>
    <w:rsid w:val="009B6091"/>
    <w:rsid w:val="009C04B8"/>
    <w:rsid w:val="009C2901"/>
    <w:rsid w:val="009D0D6E"/>
    <w:rsid w:val="009D1B53"/>
    <w:rsid w:val="009D1C0F"/>
    <w:rsid w:val="009D6E0C"/>
    <w:rsid w:val="009E17EB"/>
    <w:rsid w:val="00A01892"/>
    <w:rsid w:val="00A11AD3"/>
    <w:rsid w:val="00A15C05"/>
    <w:rsid w:val="00A51E68"/>
    <w:rsid w:val="00A536AB"/>
    <w:rsid w:val="00A650B5"/>
    <w:rsid w:val="00A65F07"/>
    <w:rsid w:val="00A81AB5"/>
    <w:rsid w:val="00A8488D"/>
    <w:rsid w:val="00A859D0"/>
    <w:rsid w:val="00A85E4F"/>
    <w:rsid w:val="00A9296B"/>
    <w:rsid w:val="00A95133"/>
    <w:rsid w:val="00AA2B98"/>
    <w:rsid w:val="00AA4B98"/>
    <w:rsid w:val="00AB4F25"/>
    <w:rsid w:val="00AB6FF3"/>
    <w:rsid w:val="00AC0EF7"/>
    <w:rsid w:val="00AD1624"/>
    <w:rsid w:val="00AD171B"/>
    <w:rsid w:val="00AE5CFD"/>
    <w:rsid w:val="00AF2F42"/>
    <w:rsid w:val="00AF498B"/>
    <w:rsid w:val="00B03205"/>
    <w:rsid w:val="00B229C8"/>
    <w:rsid w:val="00B353C1"/>
    <w:rsid w:val="00B61C65"/>
    <w:rsid w:val="00B71839"/>
    <w:rsid w:val="00B828CC"/>
    <w:rsid w:val="00B907CD"/>
    <w:rsid w:val="00B96BF5"/>
    <w:rsid w:val="00BA7A05"/>
    <w:rsid w:val="00BC0C7D"/>
    <w:rsid w:val="00BE1623"/>
    <w:rsid w:val="00BE5EA8"/>
    <w:rsid w:val="00BF6EB2"/>
    <w:rsid w:val="00BF740C"/>
    <w:rsid w:val="00C425AA"/>
    <w:rsid w:val="00C439FC"/>
    <w:rsid w:val="00C44B93"/>
    <w:rsid w:val="00C559C8"/>
    <w:rsid w:val="00C70EF2"/>
    <w:rsid w:val="00C72DCC"/>
    <w:rsid w:val="00C73012"/>
    <w:rsid w:val="00C75AE0"/>
    <w:rsid w:val="00C77AAD"/>
    <w:rsid w:val="00C93B76"/>
    <w:rsid w:val="00C97FE4"/>
    <w:rsid w:val="00CA67BA"/>
    <w:rsid w:val="00CC7232"/>
    <w:rsid w:val="00CE13BF"/>
    <w:rsid w:val="00CE2814"/>
    <w:rsid w:val="00CF0BA3"/>
    <w:rsid w:val="00CF64D7"/>
    <w:rsid w:val="00D02E66"/>
    <w:rsid w:val="00D11BF4"/>
    <w:rsid w:val="00D20E1D"/>
    <w:rsid w:val="00D215D5"/>
    <w:rsid w:val="00D41FF5"/>
    <w:rsid w:val="00D469BF"/>
    <w:rsid w:val="00D53A90"/>
    <w:rsid w:val="00D60BCA"/>
    <w:rsid w:val="00D62531"/>
    <w:rsid w:val="00D65CB6"/>
    <w:rsid w:val="00D715A4"/>
    <w:rsid w:val="00D83396"/>
    <w:rsid w:val="00D92170"/>
    <w:rsid w:val="00D95639"/>
    <w:rsid w:val="00DB7BE2"/>
    <w:rsid w:val="00DD01FC"/>
    <w:rsid w:val="00DD5C5D"/>
    <w:rsid w:val="00E11391"/>
    <w:rsid w:val="00E13E81"/>
    <w:rsid w:val="00E16A6C"/>
    <w:rsid w:val="00E16AEB"/>
    <w:rsid w:val="00E21110"/>
    <w:rsid w:val="00E21C30"/>
    <w:rsid w:val="00E31E07"/>
    <w:rsid w:val="00E40F8B"/>
    <w:rsid w:val="00E424DE"/>
    <w:rsid w:val="00E45A86"/>
    <w:rsid w:val="00E5046B"/>
    <w:rsid w:val="00E55888"/>
    <w:rsid w:val="00E617EE"/>
    <w:rsid w:val="00E61FB5"/>
    <w:rsid w:val="00E75F56"/>
    <w:rsid w:val="00E81682"/>
    <w:rsid w:val="00E93F54"/>
    <w:rsid w:val="00EA4EBD"/>
    <w:rsid w:val="00EA6F15"/>
    <w:rsid w:val="00EB1C59"/>
    <w:rsid w:val="00EC056D"/>
    <w:rsid w:val="00EC5B33"/>
    <w:rsid w:val="00ED166B"/>
    <w:rsid w:val="00EF23CE"/>
    <w:rsid w:val="00F032CB"/>
    <w:rsid w:val="00F03A86"/>
    <w:rsid w:val="00F045EB"/>
    <w:rsid w:val="00F35959"/>
    <w:rsid w:val="00F40657"/>
    <w:rsid w:val="00F44E59"/>
    <w:rsid w:val="00F50BAC"/>
    <w:rsid w:val="00F619AD"/>
    <w:rsid w:val="00F64C95"/>
    <w:rsid w:val="00F7139D"/>
    <w:rsid w:val="00F80A92"/>
    <w:rsid w:val="00F87819"/>
    <w:rsid w:val="00FA6543"/>
    <w:rsid w:val="00FB5FCE"/>
    <w:rsid w:val="00FC4BBF"/>
    <w:rsid w:val="00FD1B9A"/>
    <w:rsid w:val="00FD5DD3"/>
    <w:rsid w:val="00FD72A0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D319"/>
  <w15:docId w15:val="{E3CA7468-95D6-4BE5-8BF9-35CEA28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5">
    <w:basedOn w:val="a"/>
    <w:next w:val="a3"/>
    <w:link w:val="a6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Subtitle"/>
    <w:basedOn w:val="a"/>
    <w:link w:val="a8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9">
    <w:name w:val="Emphasis"/>
    <w:basedOn w:val="a0"/>
    <w:uiPriority w:val="99"/>
    <w:qFormat/>
    <w:rsid w:val="00D83396"/>
    <w:rPr>
      <w:i/>
      <w:iCs/>
    </w:rPr>
  </w:style>
  <w:style w:type="paragraph" w:styleId="aa">
    <w:name w:val="List Paragraph"/>
    <w:basedOn w:val="a"/>
    <w:uiPriority w:val="34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f">
    <w:name w:val="Table Grid"/>
    <w:basedOn w:val="a1"/>
    <w:uiPriority w:val="39"/>
    <w:rsid w:val="0017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0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1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1">
    <w:name w:val="Дата1"/>
    <w:basedOn w:val="a0"/>
    <w:rsid w:val="0035517B"/>
  </w:style>
  <w:style w:type="paragraph" w:styleId="af2">
    <w:name w:val="Body Text Indent"/>
    <w:basedOn w:val="a"/>
    <w:link w:val="af3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F6FF0"/>
    <w:rPr>
      <w:sz w:val="22"/>
      <w:szCs w:val="22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6">
    <w:name w:val="Body Text"/>
    <w:basedOn w:val="a"/>
    <w:link w:val="af7"/>
    <w:rsid w:val="00811095"/>
    <w:pPr>
      <w:spacing w:after="120"/>
    </w:pPr>
    <w:rPr>
      <w:sz w:val="28"/>
      <w:lang w:val="ru-RU"/>
    </w:rPr>
  </w:style>
  <w:style w:type="character" w:customStyle="1" w:styleId="af7">
    <w:name w:val="Основной текст Знак"/>
    <w:basedOn w:val="a0"/>
    <w:link w:val="af6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2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575AD4"/>
    <w:pPr>
      <w:widowControl w:val="0"/>
      <w:autoSpaceDE w:val="0"/>
      <w:autoSpaceDN w:val="0"/>
      <w:spacing w:before="23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43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semiHidden/>
    <w:unhideWhenUsed/>
    <w:rsid w:val="0070268F"/>
    <w:rPr>
      <w:color w:val="800080"/>
      <w:u w:val="single"/>
    </w:rPr>
  </w:style>
  <w:style w:type="paragraph" w:customStyle="1" w:styleId="Style2">
    <w:name w:val="Style2"/>
    <w:basedOn w:val="a"/>
    <w:rsid w:val="0070268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lang w:val="ru-RU"/>
    </w:rPr>
  </w:style>
  <w:style w:type="character" w:customStyle="1" w:styleId="FontStyle15">
    <w:name w:val="Font Style15"/>
    <w:rsid w:val="0070268F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A38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8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081-17" TargetMode="External"/><Relationship Id="rId13" Type="http://schemas.openxmlformats.org/officeDocument/2006/relationships/hyperlink" Target="https://www.naemt.org/education/naemt-tccc/tccc-mp-guidelines-and-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cAxY8joJxM&amp;t=15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2Yqz5BKdUc&amp;t=1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7ZsxPRalH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1Q1i_KKo-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1D1A-46DE-426D-9ABE-BC57591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21</Pages>
  <Words>6435</Words>
  <Characters>36682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Национальный Фарм. Университет</Company>
  <LinksUpToDate>false</LinksUpToDate>
  <CharactersWithSpaces>43031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http://zno-kharkiv.org.ua/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http://testportal.gov.ua/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2556005</vt:i4>
      </vt:variant>
      <vt:variant>
        <vt:i4>33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https://lib.imzo.gov.ua/handle/123456789/1307</vt:lpwstr>
      </vt:variant>
      <vt:variant>
        <vt:lpwstr/>
      </vt:variant>
      <vt:variant>
        <vt:i4>4194309</vt:i4>
      </vt:variant>
      <vt:variant>
        <vt:i4>27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24</vt:i4>
      </vt:variant>
      <vt:variant>
        <vt:i4>0</vt:i4>
      </vt:variant>
      <vt:variant>
        <vt:i4>5</vt:i4>
      </vt:variant>
      <vt:variant>
        <vt:lpwstr>https://lib.imzo.gov.ua/handle/123456789/1306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https://lib.imzo.gov.ua/handle/123456789/1308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http://search.ligazakon.ua/l_doc2.nsf/link1/ed_2010_08_27/KP100778.html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http://search.ligazakon.ua/l_doc2.nsf/link1/ed_2010_07_06/an/218/T990651.html</vt:lpwstr>
      </vt:variant>
      <vt:variant>
        <vt:lpwstr>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Пользователь Windows</cp:lastModifiedBy>
  <cp:revision>48</cp:revision>
  <cp:lastPrinted>2021-12-30T11:35:00Z</cp:lastPrinted>
  <dcterms:created xsi:type="dcterms:W3CDTF">2021-12-30T13:23:00Z</dcterms:created>
  <dcterms:modified xsi:type="dcterms:W3CDTF">2022-01-10T11:01:00Z</dcterms:modified>
</cp:coreProperties>
</file>